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6F" w:rsidRPr="00133EF7" w:rsidRDefault="004F6B6F" w:rsidP="004F6B6F">
      <w:pPr>
        <w:suppressAutoHyphens/>
        <w:spacing w:after="0" w:line="240" w:lineRule="auto"/>
        <w:jc w:val="center"/>
        <w:rPr>
          <w:rFonts w:ascii="Times New Roman" w:eastAsia="Arial" w:hAnsi="Times New Roman" w:cs="Times New Roman"/>
          <w:b/>
          <w:bCs/>
          <w:sz w:val="21"/>
          <w:szCs w:val="21"/>
          <w:lang w:eastAsia="ar-SA"/>
        </w:rPr>
      </w:pPr>
      <w:r w:rsidRPr="00133EF7">
        <w:rPr>
          <w:rFonts w:ascii="Times New Roman" w:eastAsia="Arial" w:hAnsi="Times New Roman" w:cs="Times New Roman"/>
          <w:b/>
          <w:bCs/>
          <w:sz w:val="21"/>
          <w:szCs w:val="21"/>
          <w:lang w:eastAsia="ar-SA"/>
        </w:rPr>
        <w:t xml:space="preserve">ДОГОВОР № </w:t>
      </w:r>
      <w:r w:rsidR="0015545A" w:rsidRPr="00133EF7">
        <w:rPr>
          <w:rFonts w:ascii="Times New Roman" w:eastAsia="Arial" w:hAnsi="Times New Roman" w:cs="Times New Roman"/>
          <w:b/>
          <w:bCs/>
          <w:sz w:val="21"/>
          <w:szCs w:val="21"/>
          <w:lang w:eastAsia="ar-SA"/>
        </w:rPr>
        <w:t>__________________</w:t>
      </w:r>
      <w:r w:rsidRPr="00133EF7">
        <w:rPr>
          <w:rFonts w:ascii="Times New Roman" w:eastAsia="Arial" w:hAnsi="Times New Roman" w:cs="Times New Roman"/>
          <w:b/>
          <w:bCs/>
          <w:i/>
          <w:sz w:val="21"/>
          <w:szCs w:val="21"/>
          <w:lang w:eastAsia="ar-SA"/>
        </w:rPr>
        <w:t xml:space="preserve"> </w:t>
      </w:r>
      <w:r w:rsidRPr="00133EF7">
        <w:rPr>
          <w:rFonts w:ascii="Times New Roman" w:eastAsia="Arial" w:hAnsi="Times New Roman" w:cs="Times New Roman"/>
          <w:b/>
          <w:bCs/>
          <w:sz w:val="21"/>
          <w:szCs w:val="21"/>
          <w:lang w:eastAsia="ar-SA"/>
        </w:rPr>
        <w:t>участия в долевом строительстве</w:t>
      </w:r>
      <w:r w:rsidRPr="00133EF7">
        <w:rPr>
          <w:rFonts w:ascii="Times New Roman" w:eastAsia="Arial" w:hAnsi="Times New Roman" w:cs="Times New Roman"/>
          <w:b/>
          <w:bCs/>
          <w:i/>
          <w:sz w:val="21"/>
          <w:szCs w:val="21"/>
          <w:lang w:eastAsia="ar-SA"/>
        </w:rPr>
        <w:t xml:space="preserve">   </w:t>
      </w:r>
    </w:p>
    <w:p w:rsidR="004F6B6F" w:rsidRPr="00133EF7" w:rsidRDefault="004F6B6F" w:rsidP="004F6B6F">
      <w:pPr>
        <w:suppressAutoHyphens/>
        <w:spacing w:after="0" w:line="240" w:lineRule="auto"/>
        <w:jc w:val="center"/>
        <w:rPr>
          <w:rFonts w:ascii="Times New Roman" w:eastAsia="Arial" w:hAnsi="Times New Roman" w:cs="Times New Roman"/>
          <w:b/>
          <w:bCs/>
          <w:i/>
          <w:sz w:val="21"/>
          <w:szCs w:val="21"/>
          <w:lang w:eastAsia="ar-SA"/>
        </w:rPr>
      </w:pPr>
      <w:r w:rsidRPr="00133EF7">
        <w:rPr>
          <w:rFonts w:ascii="Times New Roman" w:eastAsia="Arial" w:hAnsi="Times New Roman" w:cs="Times New Roman"/>
          <w:b/>
          <w:bCs/>
          <w:i/>
          <w:sz w:val="21"/>
          <w:szCs w:val="21"/>
          <w:lang w:eastAsia="ar-SA"/>
        </w:rPr>
        <w:t xml:space="preserve">многоэтажного многоквартирного жилого дома со встроенными помещениями административного назначения, подземной автостоянкой, трансформаторной подстанцией  </w:t>
      </w:r>
    </w:p>
    <w:p w:rsidR="004F6B6F" w:rsidRPr="00133EF7" w:rsidRDefault="004F6B6F" w:rsidP="004F6B6F">
      <w:pPr>
        <w:suppressAutoHyphens/>
        <w:spacing w:after="0" w:line="240" w:lineRule="auto"/>
        <w:jc w:val="center"/>
        <w:rPr>
          <w:rFonts w:ascii="Times New Roman" w:eastAsia="Arial" w:hAnsi="Times New Roman" w:cs="Times New Roman"/>
          <w:b/>
          <w:bCs/>
          <w:i/>
          <w:sz w:val="10"/>
          <w:szCs w:val="10"/>
          <w:lang w:eastAsia="ar-SA"/>
        </w:rPr>
      </w:pPr>
    </w:p>
    <w:p w:rsidR="004F6B6F" w:rsidRPr="00133EF7"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r w:rsidRPr="00133EF7">
        <w:rPr>
          <w:rFonts w:ascii="Times New Roman" w:eastAsia="Times New Roman" w:hAnsi="Times New Roman" w:cs="Times New Roman"/>
          <w:b/>
          <w:iCs/>
          <w:sz w:val="21"/>
          <w:szCs w:val="21"/>
          <w:lang w:eastAsia="ar-SA"/>
        </w:rPr>
        <w:t>г. Новосибирск                                                                                                                          «</w:t>
      </w:r>
      <w:r w:rsidR="0015545A" w:rsidRPr="00133EF7">
        <w:rPr>
          <w:rFonts w:ascii="Times New Roman" w:eastAsia="Times New Roman" w:hAnsi="Times New Roman" w:cs="Times New Roman"/>
          <w:b/>
          <w:iCs/>
          <w:sz w:val="21"/>
          <w:szCs w:val="21"/>
          <w:lang w:eastAsia="ar-SA"/>
        </w:rPr>
        <w:t>__</w:t>
      </w:r>
      <w:r w:rsidRPr="00133EF7">
        <w:rPr>
          <w:rFonts w:ascii="Times New Roman" w:eastAsia="Times New Roman" w:hAnsi="Times New Roman" w:cs="Times New Roman"/>
          <w:b/>
          <w:iCs/>
          <w:sz w:val="21"/>
          <w:szCs w:val="21"/>
          <w:lang w:eastAsia="ar-SA"/>
        </w:rPr>
        <w:t xml:space="preserve">» </w:t>
      </w:r>
      <w:r w:rsidR="0015545A" w:rsidRPr="00133EF7">
        <w:rPr>
          <w:rFonts w:ascii="Times New Roman" w:eastAsia="Times New Roman" w:hAnsi="Times New Roman" w:cs="Times New Roman"/>
          <w:b/>
          <w:iCs/>
          <w:sz w:val="21"/>
          <w:szCs w:val="21"/>
          <w:lang w:eastAsia="ar-SA"/>
        </w:rPr>
        <w:t>____________</w:t>
      </w:r>
      <w:r w:rsidRPr="00133EF7">
        <w:rPr>
          <w:rFonts w:ascii="Times New Roman" w:eastAsia="Times New Roman" w:hAnsi="Times New Roman" w:cs="Times New Roman"/>
          <w:b/>
          <w:iCs/>
          <w:sz w:val="21"/>
          <w:szCs w:val="21"/>
          <w:lang w:eastAsia="ar-SA"/>
        </w:rPr>
        <w:t xml:space="preserve"> 201</w:t>
      </w:r>
      <w:r w:rsidR="00133EF7" w:rsidRPr="00133EF7">
        <w:rPr>
          <w:rFonts w:ascii="Times New Roman" w:eastAsia="Times New Roman" w:hAnsi="Times New Roman" w:cs="Times New Roman"/>
          <w:b/>
          <w:iCs/>
          <w:sz w:val="21"/>
          <w:szCs w:val="21"/>
          <w:lang w:eastAsia="ar-SA"/>
        </w:rPr>
        <w:t>_</w:t>
      </w:r>
      <w:r w:rsidRPr="00133EF7">
        <w:rPr>
          <w:rFonts w:ascii="Times New Roman" w:eastAsia="Times New Roman" w:hAnsi="Times New Roman" w:cs="Times New Roman"/>
          <w:b/>
          <w:iCs/>
          <w:sz w:val="21"/>
          <w:szCs w:val="21"/>
          <w:lang w:eastAsia="ar-SA"/>
        </w:rPr>
        <w:t>г.</w:t>
      </w:r>
    </w:p>
    <w:p w:rsidR="004F6B6F" w:rsidRPr="00133EF7"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p>
    <w:p w:rsidR="004F6B6F" w:rsidRPr="00133EF7" w:rsidRDefault="004F6B6F" w:rsidP="004F6B6F">
      <w:pPr>
        <w:widowControl w:val="0"/>
        <w:tabs>
          <w:tab w:val="left" w:pos="567"/>
          <w:tab w:val="left" w:pos="1276"/>
        </w:tabs>
        <w:suppressAutoHyphens/>
        <w:spacing w:after="0" w:line="216" w:lineRule="auto"/>
        <w:jc w:val="both"/>
        <w:rPr>
          <w:rFonts w:ascii="Times New Roman" w:eastAsia="Times New Roman" w:hAnsi="Times New Roman" w:cs="Times New Roman"/>
          <w:iCs/>
          <w:sz w:val="21"/>
          <w:szCs w:val="21"/>
          <w:lang w:eastAsia="ar-SA"/>
        </w:rPr>
      </w:pPr>
      <w:r w:rsidRPr="00133EF7">
        <w:rPr>
          <w:rFonts w:ascii="Times New Roman" w:eastAsia="Times New Roman" w:hAnsi="Times New Roman" w:cs="Times New Roman"/>
          <w:b/>
          <w:iCs/>
          <w:sz w:val="21"/>
          <w:szCs w:val="21"/>
          <w:lang w:eastAsia="ar-SA"/>
        </w:rPr>
        <w:tab/>
        <w:t>Общество с ограниченной ответственностью «ВКД-1»</w:t>
      </w:r>
      <w:r w:rsidRPr="00133EF7">
        <w:rPr>
          <w:rFonts w:ascii="Times New Roman" w:eastAsia="Times New Roman" w:hAnsi="Times New Roman" w:cs="Times New Roman"/>
          <w:iCs/>
          <w:sz w:val="21"/>
          <w:szCs w:val="21"/>
          <w:lang w:eastAsia="ar-SA"/>
        </w:rPr>
        <w:t xml:space="preserve"> (ОГРН 1145476063017, ИНН 5407496663, место нахождения: 630099, г.Новосибирск, ул. Депутатская, дом 46, офис 1113), в лице </w:t>
      </w:r>
      <w:r w:rsidR="00133EF7">
        <w:rPr>
          <w:rFonts w:ascii="Times New Roman" w:eastAsia="Times New Roman" w:hAnsi="Times New Roman" w:cs="Times New Roman"/>
          <w:iCs/>
          <w:sz w:val="21"/>
          <w:szCs w:val="21"/>
          <w:lang w:eastAsia="ar-SA"/>
        </w:rPr>
        <w:t>______________________________________________________________________________________________________________________________________________________________________</w:t>
      </w:r>
      <w:r w:rsidR="0063234A">
        <w:rPr>
          <w:rFonts w:ascii="Times New Roman" w:eastAsia="Times New Roman" w:hAnsi="Times New Roman" w:cs="Times New Roman"/>
          <w:iCs/>
          <w:sz w:val="21"/>
          <w:szCs w:val="21"/>
          <w:lang w:eastAsia="ar-SA"/>
        </w:rPr>
        <w:t>______________________________</w:t>
      </w:r>
      <w:r w:rsidR="00133EF7">
        <w:rPr>
          <w:rFonts w:ascii="Times New Roman" w:eastAsia="Times New Roman" w:hAnsi="Times New Roman" w:cs="Times New Roman"/>
          <w:iCs/>
          <w:sz w:val="21"/>
          <w:szCs w:val="21"/>
          <w:lang w:eastAsia="ar-SA"/>
        </w:rPr>
        <w:t>, действующего на основании ___________</w:t>
      </w:r>
      <w:r w:rsidRPr="00133EF7">
        <w:rPr>
          <w:rFonts w:ascii="Times New Roman" w:eastAsia="Times New Roman" w:hAnsi="Times New Roman" w:cs="Times New Roman"/>
          <w:iCs/>
          <w:sz w:val="21"/>
          <w:szCs w:val="21"/>
          <w:lang w:eastAsia="ar-SA"/>
        </w:rPr>
        <w:t xml:space="preserve">, именуемое далее «Застройщик», с одной стороны, и </w:t>
      </w:r>
    </w:p>
    <w:p w:rsidR="004F6B6F" w:rsidRPr="00EA4B8D" w:rsidRDefault="007A0265" w:rsidP="00825AA5">
      <w:pPr>
        <w:spacing w:after="0" w:line="240" w:lineRule="auto"/>
        <w:ind w:right="-2" w:firstLine="567"/>
        <w:contextualSpacing/>
        <w:jc w:val="both"/>
        <w:rPr>
          <w:rFonts w:ascii="Times New Roman" w:eastAsia="Times New Roman" w:hAnsi="Times New Roman" w:cs="Times New Roman"/>
          <w:iCs/>
          <w:color w:val="000000"/>
          <w:sz w:val="21"/>
          <w:szCs w:val="21"/>
          <w:lang w:eastAsia="ar-SA"/>
        </w:rPr>
      </w:pPr>
      <w:r w:rsidRPr="00133EF7">
        <w:rPr>
          <w:rFonts w:ascii="Times New Roman" w:eastAsia="Times New Roman" w:hAnsi="Times New Roman" w:cs="Times New Roman"/>
          <w:b/>
          <w:iCs/>
          <w:sz w:val="21"/>
          <w:szCs w:val="21"/>
          <w:lang w:eastAsia="ar-SA"/>
        </w:rPr>
        <w:t>___________________________</w:t>
      </w:r>
      <w:r w:rsidRPr="00133EF7">
        <w:rPr>
          <w:rFonts w:ascii="Times New Roman" w:eastAsia="Times New Roman" w:hAnsi="Times New Roman" w:cs="Times New Roman"/>
          <w:iCs/>
          <w:sz w:val="21"/>
          <w:szCs w:val="21"/>
          <w:lang w:eastAsia="ar-SA"/>
        </w:rPr>
        <w:t>_</w:t>
      </w:r>
      <w:r w:rsidR="00825AA5" w:rsidRPr="00133EF7">
        <w:rPr>
          <w:rFonts w:ascii="Times New Roman" w:eastAsia="Times New Roman" w:hAnsi="Times New Roman" w:cs="Times New Roman"/>
          <w:iCs/>
          <w:sz w:val="21"/>
          <w:szCs w:val="21"/>
          <w:lang w:eastAsia="ar-SA"/>
        </w:rPr>
        <w:t>,</w:t>
      </w:r>
      <w:r w:rsidR="00825AA5" w:rsidRPr="00133EF7">
        <w:rPr>
          <w:rFonts w:ascii="Times New Roman" w:eastAsia="Times New Roman" w:hAnsi="Times New Roman" w:cs="Times New Roman"/>
          <w:b/>
          <w:iCs/>
          <w:sz w:val="21"/>
          <w:szCs w:val="21"/>
          <w:lang w:eastAsia="ar-SA"/>
        </w:rPr>
        <w:t xml:space="preserve"> </w:t>
      </w:r>
      <w:r w:rsidRPr="00133EF7">
        <w:rPr>
          <w:rFonts w:ascii="Times New Roman" w:eastAsia="Times New Roman" w:hAnsi="Times New Roman" w:cs="Times New Roman"/>
          <w:sz w:val="21"/>
          <w:szCs w:val="21"/>
          <w:lang w:eastAsia="ru-RU"/>
        </w:rPr>
        <w:t>___________</w:t>
      </w:r>
      <w:r w:rsidR="00825AA5" w:rsidRPr="00133EF7">
        <w:rPr>
          <w:rFonts w:ascii="Times New Roman" w:eastAsia="Times New Roman" w:hAnsi="Times New Roman" w:cs="Times New Roman"/>
          <w:sz w:val="21"/>
          <w:szCs w:val="21"/>
          <w:lang w:eastAsia="ru-RU"/>
        </w:rPr>
        <w:t xml:space="preserve"> года рождения, место рождения: город </w:t>
      </w:r>
      <w:r w:rsidRPr="00133EF7">
        <w:rPr>
          <w:rFonts w:ascii="Times New Roman" w:eastAsia="Times New Roman" w:hAnsi="Times New Roman" w:cs="Times New Roman"/>
          <w:sz w:val="21"/>
          <w:szCs w:val="21"/>
          <w:lang w:eastAsia="ru-RU"/>
        </w:rPr>
        <w:t>____________</w:t>
      </w:r>
      <w:r w:rsidR="00825AA5" w:rsidRPr="00133EF7">
        <w:rPr>
          <w:rFonts w:ascii="Times New Roman" w:eastAsia="Times New Roman" w:hAnsi="Times New Roman" w:cs="Times New Roman"/>
          <w:sz w:val="21"/>
          <w:szCs w:val="21"/>
          <w:lang w:eastAsia="ru-RU"/>
        </w:rPr>
        <w:t xml:space="preserve">, </w:t>
      </w:r>
      <w:r w:rsidR="002F22C2" w:rsidRPr="00133EF7">
        <w:rPr>
          <w:rFonts w:ascii="Times New Roman" w:eastAsia="Times New Roman" w:hAnsi="Times New Roman" w:cs="Times New Roman"/>
          <w:sz w:val="21"/>
          <w:szCs w:val="21"/>
          <w:lang w:eastAsia="ru-RU"/>
        </w:rPr>
        <w:t>п</w:t>
      </w:r>
      <w:r w:rsidR="00825AA5" w:rsidRPr="00133EF7">
        <w:rPr>
          <w:rFonts w:ascii="Times New Roman" w:eastAsia="Times New Roman" w:hAnsi="Times New Roman" w:cs="Times New Roman"/>
          <w:sz w:val="21"/>
          <w:szCs w:val="21"/>
          <w:lang w:eastAsia="ru-RU"/>
        </w:rPr>
        <w:t xml:space="preserve">аспорт гражданина Российской Федерации </w:t>
      </w:r>
      <w:r w:rsidRPr="00133EF7">
        <w:rPr>
          <w:rFonts w:ascii="Times New Roman" w:eastAsia="Times New Roman" w:hAnsi="Times New Roman" w:cs="Times New Roman"/>
          <w:sz w:val="21"/>
          <w:szCs w:val="21"/>
          <w:lang w:eastAsia="ru-RU"/>
        </w:rPr>
        <w:t>_____________</w:t>
      </w:r>
      <w:r w:rsidR="00825AA5" w:rsidRPr="00133EF7">
        <w:rPr>
          <w:rFonts w:ascii="Times New Roman" w:eastAsia="Times New Roman" w:hAnsi="Times New Roman" w:cs="Times New Roman"/>
          <w:sz w:val="21"/>
          <w:szCs w:val="21"/>
          <w:lang w:eastAsia="ru-RU"/>
        </w:rPr>
        <w:t xml:space="preserve"> выдан </w:t>
      </w:r>
      <w:r w:rsidRPr="00133EF7">
        <w:rPr>
          <w:rFonts w:ascii="Times New Roman" w:eastAsia="Times New Roman" w:hAnsi="Times New Roman" w:cs="Times New Roman"/>
          <w:sz w:val="21"/>
          <w:szCs w:val="21"/>
          <w:lang w:eastAsia="ru-RU"/>
        </w:rPr>
        <w:t>_______________________</w:t>
      </w:r>
      <w:r w:rsidR="00825AA5" w:rsidRPr="00133EF7">
        <w:rPr>
          <w:rFonts w:ascii="Times New Roman" w:eastAsia="Times New Roman" w:hAnsi="Times New Roman" w:cs="Times New Roman"/>
          <w:sz w:val="21"/>
          <w:szCs w:val="21"/>
          <w:lang w:eastAsia="ru-RU"/>
        </w:rPr>
        <w:t xml:space="preserve"> </w:t>
      </w:r>
      <w:r w:rsidRPr="00133EF7">
        <w:rPr>
          <w:rFonts w:ascii="Times New Roman" w:eastAsia="Times New Roman" w:hAnsi="Times New Roman" w:cs="Times New Roman"/>
          <w:sz w:val="21"/>
          <w:szCs w:val="21"/>
          <w:lang w:eastAsia="ru-RU"/>
        </w:rPr>
        <w:t>_____________</w:t>
      </w:r>
      <w:r w:rsidR="00825AA5" w:rsidRPr="00133EF7">
        <w:rPr>
          <w:rFonts w:ascii="Times New Roman" w:eastAsia="Times New Roman" w:hAnsi="Times New Roman" w:cs="Times New Roman"/>
          <w:sz w:val="21"/>
          <w:szCs w:val="21"/>
          <w:lang w:eastAsia="ru-RU"/>
        </w:rPr>
        <w:t xml:space="preserve">., код подразделения </w:t>
      </w:r>
      <w:r w:rsidRPr="00133EF7">
        <w:rPr>
          <w:rFonts w:ascii="Times New Roman" w:eastAsia="Times New Roman" w:hAnsi="Times New Roman" w:cs="Times New Roman"/>
          <w:sz w:val="21"/>
          <w:szCs w:val="21"/>
          <w:lang w:eastAsia="ru-RU"/>
        </w:rPr>
        <w:t>____________</w:t>
      </w:r>
      <w:r w:rsidR="00825AA5" w:rsidRPr="00133EF7">
        <w:rPr>
          <w:rFonts w:ascii="Times New Roman" w:eastAsia="Times New Roman" w:hAnsi="Times New Roman" w:cs="Times New Roman"/>
          <w:sz w:val="21"/>
          <w:szCs w:val="21"/>
          <w:lang w:eastAsia="ru-RU"/>
        </w:rPr>
        <w:t xml:space="preserve">, состоит на регистрационном учете по адресу: </w:t>
      </w:r>
      <w:r w:rsidRPr="00133EF7">
        <w:rPr>
          <w:rFonts w:ascii="Times New Roman" w:eastAsia="Times New Roman" w:hAnsi="Times New Roman" w:cs="Times New Roman"/>
          <w:sz w:val="21"/>
          <w:szCs w:val="21"/>
          <w:lang w:eastAsia="ru-RU"/>
        </w:rPr>
        <w:t>_______________________</w:t>
      </w:r>
      <w:r w:rsidR="00825AA5" w:rsidRPr="00133EF7">
        <w:rPr>
          <w:rFonts w:ascii="Times New Roman" w:eastAsia="Times New Roman" w:hAnsi="Times New Roman" w:cs="Times New Roman"/>
          <w:sz w:val="21"/>
          <w:szCs w:val="21"/>
          <w:lang w:eastAsia="ru-RU"/>
        </w:rPr>
        <w:t xml:space="preserve">, СНИЛС: </w:t>
      </w:r>
      <w:r w:rsidRPr="00133EF7">
        <w:rPr>
          <w:rFonts w:ascii="Times New Roman" w:eastAsia="Times New Roman" w:hAnsi="Times New Roman" w:cs="Times New Roman"/>
          <w:sz w:val="21"/>
          <w:szCs w:val="21"/>
          <w:lang w:eastAsia="ru-RU"/>
        </w:rPr>
        <w:t>___________________</w:t>
      </w:r>
      <w:r w:rsidR="004F6B6F" w:rsidRPr="00133EF7">
        <w:rPr>
          <w:rFonts w:ascii="Times New Roman" w:eastAsia="Times New Roman" w:hAnsi="Times New Roman" w:cs="Times New Roman"/>
          <w:iCs/>
          <w:sz w:val="21"/>
          <w:szCs w:val="21"/>
          <w:lang w:eastAsia="ar-SA"/>
        </w:rPr>
        <w:t xml:space="preserve">, </w:t>
      </w:r>
      <w:r w:rsidR="004F6B6F" w:rsidRPr="00133EF7">
        <w:rPr>
          <w:rFonts w:ascii="Times New Roman" w:eastAsia="Times New Roman" w:hAnsi="Times New Roman" w:cs="Times New Roman"/>
          <w:iCs/>
          <w:color w:val="000000"/>
          <w:sz w:val="21"/>
          <w:szCs w:val="21"/>
          <w:lang w:eastAsia="ar-SA"/>
        </w:rPr>
        <w:t>далее «Участник долевого строительства либо Участник», с другой стороны, совместно именуемые в дальнейшем «Стороны», заключили настоящий договор о нижеследующем:</w:t>
      </w:r>
    </w:p>
    <w:p w:rsidR="00EA4B8D" w:rsidRPr="00EA4B8D" w:rsidRDefault="00EA4B8D" w:rsidP="00825AA5">
      <w:pPr>
        <w:spacing w:after="0" w:line="240" w:lineRule="auto"/>
        <w:ind w:right="-2" w:firstLine="567"/>
        <w:contextualSpacing/>
        <w:jc w:val="both"/>
        <w:rPr>
          <w:rFonts w:ascii="Times New Roman" w:eastAsia="Times New Roman" w:hAnsi="Times New Roman" w:cs="Times New Roman"/>
          <w:b/>
          <w:sz w:val="21"/>
          <w:szCs w:val="21"/>
          <w:lang w:eastAsia="ru-RU"/>
        </w:rPr>
      </w:pPr>
    </w:p>
    <w:p w:rsidR="004F6B6F" w:rsidRPr="004F6B6F" w:rsidRDefault="004F6B6F" w:rsidP="004F6B6F">
      <w:pPr>
        <w:keepNext/>
        <w:keepLines/>
        <w:widowControl w:val="0"/>
        <w:numPr>
          <w:ilvl w:val="0"/>
          <w:numId w:val="9"/>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ПРАВОВОЕ ОБОСНОВАНИЕ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sz w:val="21"/>
          <w:szCs w:val="21"/>
          <w:lang w:eastAsia="ar-SA"/>
        </w:rPr>
        <w:tab/>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6B6F" w:rsidRPr="004F6B6F" w:rsidRDefault="004F6B6F" w:rsidP="004F6B6F">
      <w:pPr>
        <w:widowControl w:val="0"/>
        <w:tabs>
          <w:tab w:val="left" w:pos="567"/>
          <w:tab w:val="left" w:pos="851"/>
        </w:tabs>
        <w:suppressAutoHyphens/>
        <w:spacing w:after="0" w:line="240" w:lineRule="auto"/>
        <w:ind w:firstLine="567"/>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1.2. </w:t>
      </w:r>
      <w:r w:rsidRPr="004F6B6F">
        <w:rPr>
          <w:rFonts w:ascii="Times New Roman" w:eastAsia="Times New Roman" w:hAnsi="Times New Roman" w:cs="Times New Roman"/>
          <w:iCs/>
          <w:sz w:val="21"/>
          <w:szCs w:val="21"/>
          <w:lang w:eastAsia="ar-SA"/>
        </w:rPr>
        <w:t>Основанием для заключения настоящего договора является:</w:t>
      </w:r>
    </w:p>
    <w:p w:rsidR="004F6B6F" w:rsidRPr="00A21BAB" w:rsidRDefault="004F6B6F" w:rsidP="00A21BAB">
      <w:pPr>
        <w:widowControl w:val="0"/>
        <w:numPr>
          <w:ilvl w:val="0"/>
          <w:numId w:val="17"/>
        </w:numPr>
        <w:tabs>
          <w:tab w:val="left" w:pos="142"/>
          <w:tab w:val="left" w:pos="567"/>
          <w:tab w:val="left" w:pos="851"/>
          <w:tab w:val="left" w:pos="1106"/>
          <w:tab w:val="left" w:pos="1276"/>
        </w:tabs>
        <w:suppressAutoHyphens/>
        <w:spacing w:after="0" w:line="240" w:lineRule="auto"/>
        <w:jc w:val="both"/>
        <w:rPr>
          <w:rFonts w:ascii="Times New Roman" w:eastAsia="Times New Roman" w:hAnsi="Times New Roman" w:cs="Times New Roman"/>
          <w:sz w:val="21"/>
          <w:szCs w:val="21"/>
          <w:lang w:eastAsia="ar-SA"/>
        </w:rPr>
      </w:pPr>
      <w:r w:rsidRPr="004F6B6F">
        <w:rPr>
          <w:rFonts w:ascii="Times New Roman" w:eastAsia="Times New Roman" w:hAnsi="Times New Roman" w:cs="Times New Roman"/>
          <w:iCs/>
          <w:sz w:val="21"/>
          <w:szCs w:val="21"/>
          <w:lang w:eastAsia="ar-SA"/>
        </w:rPr>
        <w:t>разрешение на строительство №54-</w:t>
      </w:r>
      <w:r w:rsidRPr="004F6B6F">
        <w:rPr>
          <w:rFonts w:ascii="Times New Roman" w:eastAsia="Times New Roman" w:hAnsi="Times New Roman" w:cs="Times New Roman"/>
          <w:iCs/>
          <w:sz w:val="21"/>
          <w:szCs w:val="21"/>
          <w:lang w:val="en-US" w:eastAsia="ar-SA"/>
        </w:rPr>
        <w:t>Ru</w:t>
      </w:r>
      <w:r w:rsidRPr="004F6B6F">
        <w:rPr>
          <w:rFonts w:ascii="Times New Roman" w:eastAsia="Times New Roman" w:hAnsi="Times New Roman" w:cs="Times New Roman"/>
          <w:iCs/>
          <w:sz w:val="21"/>
          <w:szCs w:val="21"/>
          <w:lang w:eastAsia="ar-SA"/>
        </w:rPr>
        <w:t>54303000-178-2017 выдано м</w:t>
      </w:r>
      <w:r w:rsidRPr="004F6B6F">
        <w:rPr>
          <w:rFonts w:ascii="Times New Roman" w:eastAsia="Times New Roman" w:hAnsi="Times New Roman" w:cs="Times New Roman"/>
          <w:iCs/>
          <w:spacing w:val="-2"/>
          <w:sz w:val="21"/>
          <w:szCs w:val="21"/>
          <w:lang w:eastAsia="ar-SA"/>
        </w:rPr>
        <w:t>эрией города Новосибирска</w:t>
      </w:r>
      <w:r w:rsidRPr="004F6B6F">
        <w:rPr>
          <w:rFonts w:ascii="Times New Roman" w:eastAsia="Times New Roman" w:hAnsi="Times New Roman" w:cs="Times New Roman"/>
          <w:iCs/>
          <w:sz w:val="21"/>
          <w:szCs w:val="21"/>
          <w:lang w:eastAsia="ar-SA"/>
        </w:rPr>
        <w:t xml:space="preserve"> «09» октября 201</w:t>
      </w:r>
      <w:r w:rsidRPr="004F6B6F">
        <w:rPr>
          <w:rFonts w:ascii="Times New Roman" w:eastAsia="Times New Roman" w:hAnsi="Times New Roman" w:cs="Times New Roman"/>
          <w:iCs/>
          <w:spacing w:val="-2"/>
          <w:sz w:val="21"/>
          <w:szCs w:val="21"/>
          <w:lang w:eastAsia="ar-SA"/>
        </w:rPr>
        <w:t>7</w:t>
      </w:r>
      <w:r w:rsidR="00B45DA4">
        <w:rPr>
          <w:rFonts w:ascii="Times New Roman" w:eastAsia="Times New Roman" w:hAnsi="Times New Roman" w:cs="Times New Roman"/>
          <w:iCs/>
          <w:sz w:val="21"/>
          <w:szCs w:val="21"/>
          <w:lang w:eastAsia="ar-SA"/>
        </w:rPr>
        <w:t>г.</w:t>
      </w:r>
      <w:r w:rsidR="00A21BAB">
        <w:rPr>
          <w:rFonts w:ascii="Times New Roman" w:eastAsia="Times New Roman" w:hAnsi="Times New Roman" w:cs="Times New Roman"/>
          <w:iCs/>
          <w:sz w:val="21"/>
          <w:szCs w:val="21"/>
          <w:lang w:eastAsia="ar-SA"/>
        </w:rPr>
        <w:t xml:space="preserve"> </w:t>
      </w:r>
      <w:r w:rsidR="00A21BAB" w:rsidRPr="00A21BAB">
        <w:rPr>
          <w:rFonts w:ascii="Times New Roman" w:eastAsia="Times New Roman" w:hAnsi="Times New Roman" w:cs="Times New Roman"/>
          <w:iCs/>
          <w:sz w:val="21"/>
          <w:szCs w:val="21"/>
          <w:lang w:eastAsia="ar-SA"/>
        </w:rPr>
        <w:t xml:space="preserve">с изменениями </w:t>
      </w:r>
      <w:r w:rsidR="00A21BAB" w:rsidRPr="00A21BAB">
        <w:rPr>
          <w:rFonts w:ascii="Times New Roman" w:eastAsia="Times New Roman" w:hAnsi="Times New Roman" w:cs="Times New Roman"/>
          <w:sz w:val="21"/>
          <w:szCs w:val="21"/>
          <w:lang w:eastAsia="ar-SA"/>
        </w:rPr>
        <w:t>№</w:t>
      </w:r>
      <w:r w:rsidR="00A21BAB" w:rsidRPr="00A21BAB">
        <w:rPr>
          <w:rFonts w:ascii="Times New Roman" w:eastAsia="Times New Roman" w:hAnsi="Times New Roman" w:cs="Times New Roman"/>
          <w:iCs/>
          <w:sz w:val="21"/>
          <w:szCs w:val="21"/>
          <w:lang w:eastAsia="ar-SA"/>
        </w:rPr>
        <w:t>54-</w:t>
      </w:r>
      <w:r w:rsidR="00A21BAB" w:rsidRPr="00A21BAB">
        <w:rPr>
          <w:rFonts w:ascii="Times New Roman" w:eastAsia="Times New Roman" w:hAnsi="Times New Roman" w:cs="Times New Roman"/>
          <w:iCs/>
          <w:sz w:val="21"/>
          <w:szCs w:val="21"/>
          <w:lang w:val="en-US" w:eastAsia="ar-SA"/>
        </w:rPr>
        <w:t>Ru</w:t>
      </w:r>
      <w:r w:rsidR="00A21BAB" w:rsidRPr="00A21BAB">
        <w:rPr>
          <w:rFonts w:ascii="Times New Roman" w:eastAsia="Times New Roman" w:hAnsi="Times New Roman" w:cs="Times New Roman"/>
          <w:iCs/>
          <w:sz w:val="21"/>
          <w:szCs w:val="21"/>
          <w:lang w:eastAsia="ar-SA"/>
        </w:rPr>
        <w:t>54303000-178и-2018 от 21.06.2018г.</w:t>
      </w:r>
    </w:p>
    <w:p w:rsidR="004F6B6F" w:rsidRPr="004F6B6F" w:rsidRDefault="004F6B6F" w:rsidP="004F6B6F">
      <w:pPr>
        <w:widowControl w:val="0"/>
        <w:numPr>
          <w:ilvl w:val="0"/>
          <w:numId w:val="17"/>
        </w:numPr>
        <w:tabs>
          <w:tab w:val="left" w:pos="142"/>
          <w:tab w:val="left" w:pos="567"/>
          <w:tab w:val="left" w:pos="851"/>
          <w:tab w:val="left" w:pos="1106"/>
          <w:tab w:val="left" w:pos="1276"/>
        </w:tabs>
        <w:suppressAutoHyphens/>
        <w:spacing w:after="0" w:line="240" w:lineRule="auto"/>
        <w:jc w:val="both"/>
        <w:rPr>
          <w:rFonts w:ascii="Times New Roman" w:eastAsia="Times New Roman" w:hAnsi="Times New Roman" w:cs="Times New Roman"/>
          <w:iCs/>
          <w:color w:val="0000FF"/>
          <w:sz w:val="21"/>
          <w:szCs w:val="21"/>
          <w:u w:val="single"/>
          <w:lang w:eastAsia="ar-SA"/>
        </w:rPr>
      </w:pPr>
      <w:r w:rsidRPr="008A03BD">
        <w:rPr>
          <w:rFonts w:ascii="Times New Roman" w:eastAsia="Times New Roman" w:hAnsi="Times New Roman" w:cs="Times New Roman"/>
          <w:iCs/>
          <w:sz w:val="21"/>
          <w:szCs w:val="21"/>
          <w:lang w:eastAsia="ar-SA"/>
        </w:rPr>
        <w:t>проект</w:t>
      </w:r>
      <w:r w:rsidRPr="004F6B6F">
        <w:rPr>
          <w:rFonts w:ascii="Times New Roman" w:eastAsia="Times New Roman" w:hAnsi="Times New Roman" w:cs="Times New Roman"/>
          <w:iCs/>
          <w:sz w:val="21"/>
          <w:szCs w:val="21"/>
          <w:lang w:eastAsia="ar-SA"/>
        </w:rPr>
        <w:t xml:space="preserve">ная декларация со всеми внесенными изменениями, размещена на сайте: </w:t>
      </w:r>
      <w:hyperlink r:id="rId9" w:history="1">
        <w:r w:rsidRPr="004F6B6F">
          <w:rPr>
            <w:rFonts w:ascii="Times New Roman" w:eastAsia="Times New Roman" w:hAnsi="Times New Roman" w:cs="Times New Roman"/>
            <w:iCs/>
            <w:color w:val="0000FF"/>
            <w:sz w:val="21"/>
            <w:szCs w:val="21"/>
            <w:u w:val="single"/>
            <w:lang w:eastAsia="ar-SA"/>
          </w:rPr>
          <w:t>http://krasenhouse.ru/</w:t>
        </w:r>
      </w:hyperlink>
    </w:p>
    <w:p w:rsidR="004F6B6F" w:rsidRPr="000B0041" w:rsidRDefault="004F6B6F" w:rsidP="004F6B6F">
      <w:pPr>
        <w:widowControl w:val="0"/>
        <w:numPr>
          <w:ilvl w:val="0"/>
          <w:numId w:val="17"/>
        </w:numPr>
        <w:tabs>
          <w:tab w:val="left" w:pos="142"/>
          <w:tab w:val="left" w:pos="1106"/>
          <w:tab w:val="left" w:pos="1276"/>
        </w:tabs>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заключение о соответствии застройщика и проектной декларации требованиям Минстрой НСО </w:t>
      </w:r>
      <w:r w:rsidR="000B0041">
        <w:rPr>
          <w:rFonts w:ascii="Times New Roman" w:eastAsia="Times New Roman" w:hAnsi="Times New Roman" w:cs="Times New Roman"/>
          <w:sz w:val="21"/>
          <w:szCs w:val="21"/>
          <w:lang w:eastAsia="ru-RU"/>
        </w:rPr>
        <w:t xml:space="preserve">№ </w:t>
      </w:r>
      <w:r w:rsidR="00A31422">
        <w:rPr>
          <w:rFonts w:ascii="Times New Roman" w:eastAsia="Times New Roman" w:hAnsi="Times New Roman" w:cs="Times New Roman"/>
          <w:sz w:val="21"/>
          <w:szCs w:val="21"/>
          <w:lang w:eastAsia="ru-RU"/>
        </w:rPr>
        <w:t>758</w:t>
      </w:r>
      <w:r w:rsidR="008D0E16">
        <w:rPr>
          <w:rFonts w:ascii="Times New Roman" w:eastAsia="Times New Roman" w:hAnsi="Times New Roman" w:cs="Times New Roman"/>
          <w:sz w:val="21"/>
          <w:szCs w:val="21"/>
          <w:lang w:eastAsia="ru-RU"/>
        </w:rPr>
        <w:t>7/45</w:t>
      </w:r>
      <w:r w:rsidR="000B0041">
        <w:rPr>
          <w:rFonts w:ascii="Times New Roman" w:eastAsia="Times New Roman" w:hAnsi="Times New Roman" w:cs="Times New Roman"/>
          <w:sz w:val="21"/>
          <w:szCs w:val="21"/>
          <w:lang w:eastAsia="ru-RU"/>
        </w:rPr>
        <w:t xml:space="preserve"> от 02.11.2017г.</w:t>
      </w: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1.3.</w:t>
      </w:r>
      <w:r w:rsidRPr="004F6B6F">
        <w:rPr>
          <w:rFonts w:ascii="Times New Roman" w:eastAsia="Times New Roman" w:hAnsi="Times New Roman" w:cs="Times New Roman"/>
          <w:iCs/>
          <w:sz w:val="21"/>
          <w:szCs w:val="21"/>
          <w:lang w:eastAsia="ar-SA"/>
        </w:rPr>
        <w:t xml:space="preserve">Строительство осуществляется на земельном участке с </w:t>
      </w:r>
      <w:r w:rsidRPr="004F6B6F">
        <w:rPr>
          <w:rFonts w:ascii="Times New Roman" w:eastAsia="Times New Roman" w:hAnsi="Times New Roman" w:cs="Times New Roman"/>
          <w:b/>
          <w:iCs/>
          <w:sz w:val="21"/>
          <w:szCs w:val="21"/>
          <w:lang w:eastAsia="ar-SA"/>
        </w:rPr>
        <w:t>кадастровым номером 54:35:013990:288</w:t>
      </w:r>
      <w:r w:rsidRPr="004F6B6F">
        <w:rPr>
          <w:rFonts w:ascii="Times New Roman" w:eastAsia="Times New Roman" w:hAnsi="Times New Roman" w:cs="Times New Roman"/>
          <w:iCs/>
          <w:sz w:val="21"/>
          <w:szCs w:val="21"/>
          <w:lang w:eastAsia="ar-SA"/>
        </w:rPr>
        <w:t xml:space="preserve">, площадью  4 237 кв.м.,  принадлежащим Застройщику на праве собственности, зарегистрированном Управлением  Федеральной службы государственной регистрации, кадастра и картографии по Новосибирской области 22.06.2017 года,  о чем в Едином государственном реестре  прав недвижимое имущество и сделок с ним  22.06.2017 года сделана запись регистрации № 54:35:013990:288-54/001/2017-1. </w:t>
      </w: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1.4.</w:t>
      </w:r>
      <w:r w:rsidRPr="004F6B6F">
        <w:rPr>
          <w:rFonts w:ascii="Times New Roman" w:eastAsia="Times New Roman" w:hAnsi="Times New Roman" w:cs="Times New Roman"/>
          <w:iCs/>
          <w:sz w:val="21"/>
          <w:szCs w:val="21"/>
          <w:lang w:eastAsia="ar-SA"/>
        </w:rPr>
        <w:t xml:space="preserve"> Обеспечением исполнения обязательств по Договору является  залог в соответствии со статьями 12.1.-15.2.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4F6B6F" w:rsidRPr="004F6B6F" w:rsidRDefault="004F6B6F" w:rsidP="004F6B6F">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F6B6F" w:rsidRPr="004F6B6F" w:rsidRDefault="004F6B6F" w:rsidP="00686027">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2. ПРЕДМЕТ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sz w:val="21"/>
          <w:szCs w:val="21"/>
          <w:lang w:eastAsia="ar-SA"/>
        </w:rPr>
        <w:t>2.1.</w:t>
      </w:r>
      <w:r w:rsidRPr="004F6B6F">
        <w:rPr>
          <w:rFonts w:ascii="Times New Roman" w:eastAsia="Times New Roman" w:hAnsi="Times New Roman" w:cs="Times New Roman"/>
          <w:iCs/>
          <w:sz w:val="21"/>
          <w:szCs w:val="21"/>
          <w:lang w:eastAsia="ar-SA"/>
        </w:rPr>
        <w:t xml:space="preserve">  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4F6B6F">
        <w:rPr>
          <w:rFonts w:ascii="Times New Roman" w:eastAsia="Times New Roman" w:hAnsi="Times New Roman" w:cs="Times New Roman"/>
          <w:iCs/>
          <w:color w:val="000000"/>
          <w:sz w:val="21"/>
          <w:szCs w:val="21"/>
          <w:lang w:eastAsia="ar-SA"/>
        </w:rPr>
        <w:t>после получения ра</w:t>
      </w:r>
      <w:r w:rsidR="00B70664">
        <w:rPr>
          <w:rFonts w:ascii="Times New Roman" w:eastAsia="Times New Roman" w:hAnsi="Times New Roman" w:cs="Times New Roman"/>
          <w:iCs/>
          <w:color w:val="000000"/>
          <w:sz w:val="21"/>
          <w:szCs w:val="21"/>
          <w:lang w:eastAsia="ar-SA"/>
        </w:rPr>
        <w:t xml:space="preserve">зрешения на ввод в эксплуатацию </w:t>
      </w:r>
      <w:r w:rsidRPr="004F6B6F">
        <w:rPr>
          <w:rFonts w:ascii="Times New Roman" w:eastAsia="Times New Roman" w:hAnsi="Times New Roman" w:cs="Times New Roman"/>
          <w:i/>
          <w:iCs/>
          <w:sz w:val="21"/>
          <w:szCs w:val="21"/>
          <w:lang w:eastAsia="ar-SA"/>
        </w:rPr>
        <w:t xml:space="preserve">многоэтажного многоквартирного жилого дома со встроенными помещениями административного назначения, подземной автостоянкой, трансформаторной подстанцией, расположенного в границах земельного участка по адресу: Новосибирская область, город Новосибирск, Дзержинский район, улица Красина </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b/>
          <w:i/>
          <w:iCs/>
          <w:sz w:val="21"/>
          <w:szCs w:val="21"/>
          <w:lang w:eastAsia="ar-SA"/>
        </w:rPr>
        <w:t>далее по тексту – жилой дом</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color w:val="000000"/>
          <w:sz w:val="21"/>
          <w:szCs w:val="21"/>
          <w:lang w:eastAsia="ar-SA"/>
        </w:rPr>
        <w:t>, передать Участник</w:t>
      </w:r>
      <w:r w:rsidR="00133EF7">
        <w:rPr>
          <w:rFonts w:ascii="Times New Roman" w:eastAsia="Times New Roman" w:hAnsi="Times New Roman" w:cs="Times New Roman"/>
          <w:iCs/>
          <w:color w:val="000000"/>
          <w:sz w:val="21"/>
          <w:szCs w:val="21"/>
          <w:lang w:eastAsia="ar-SA"/>
        </w:rPr>
        <w:t>у</w:t>
      </w: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b/>
          <w:i/>
          <w:iCs/>
          <w:color w:val="000000"/>
          <w:sz w:val="21"/>
          <w:szCs w:val="21"/>
          <w:lang w:eastAsia="ar-SA"/>
        </w:rPr>
        <w:t>Объект долевого строительства (далее –</w:t>
      </w:r>
      <w:r w:rsidR="004A232A">
        <w:rPr>
          <w:rFonts w:ascii="Times New Roman" w:eastAsia="Times New Roman" w:hAnsi="Times New Roman" w:cs="Times New Roman"/>
          <w:b/>
          <w:i/>
          <w:iCs/>
          <w:color w:val="000000"/>
          <w:sz w:val="21"/>
          <w:szCs w:val="21"/>
          <w:lang w:eastAsia="ar-SA"/>
        </w:rPr>
        <w:t xml:space="preserve"> нежилые помещения</w:t>
      </w:r>
      <w:r w:rsidRPr="004F6B6F">
        <w:rPr>
          <w:rFonts w:ascii="Times New Roman" w:eastAsia="Times New Roman" w:hAnsi="Times New Roman" w:cs="Times New Roman"/>
          <w:b/>
          <w:i/>
          <w:iCs/>
          <w:color w:val="000000"/>
          <w:sz w:val="21"/>
          <w:szCs w:val="21"/>
          <w:lang w:eastAsia="ar-SA"/>
        </w:rPr>
        <w:t>, Объект долевого строительства)</w:t>
      </w: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bCs/>
          <w:iCs/>
          <w:color w:val="000000"/>
          <w:sz w:val="21"/>
          <w:szCs w:val="21"/>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2.2.</w:t>
      </w:r>
      <w:r w:rsidRPr="004F6B6F">
        <w:rPr>
          <w:rFonts w:ascii="Times New Roman" w:eastAsia="Times New Roman" w:hAnsi="Times New Roman" w:cs="Times New Roman"/>
          <w:bCs/>
          <w:iCs/>
          <w:color w:val="000000"/>
          <w:sz w:val="21"/>
          <w:szCs w:val="21"/>
          <w:lang w:eastAsia="ar-SA"/>
        </w:rPr>
        <w:t xml:space="preserve">  Основные характеристики  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073"/>
      </w:tblGrid>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Жилой дом</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i/>
                <w:iCs/>
                <w:sz w:val="21"/>
                <w:szCs w:val="21"/>
                <w:lang w:eastAsia="ar-SA"/>
              </w:rPr>
              <w:t>Многоэтажный многоквартирный жилой дом со встроенными помещениями административного назначения, подземной автостоянкой, трансформаторной подстанцией, расположенный в границах земельного участка по адресу: Новосибирская область, город Новосибирск, Дзержинский район, ул.Красина</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1.1.</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 xml:space="preserve">Фирменное наименование </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Красен Хаус</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1.2.</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Количество этажей</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10</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1.3.</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Материал  поэтажных перекрытий</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Монолитный железобетон</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1.4.</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Класс энергоэффективности</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«А»</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1.5.</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Сейсмостойкость</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6</w:t>
            </w:r>
          </w:p>
        </w:tc>
      </w:tr>
      <w:tr w:rsidR="004F6B6F" w:rsidRPr="004F6B6F" w:rsidTr="00A41BFD">
        <w:trPr>
          <w:trHeight w:val="232"/>
        </w:trPr>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1.6.</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Общая площадь здания, кв.м.</w:t>
            </w:r>
          </w:p>
        </w:tc>
        <w:tc>
          <w:tcPr>
            <w:tcW w:w="6073" w:type="dxa"/>
            <w:shd w:val="clear" w:color="auto" w:fill="auto"/>
          </w:tcPr>
          <w:p w:rsid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10</w:t>
            </w:r>
            <w:r w:rsidR="00A21BAB">
              <w:rPr>
                <w:rFonts w:ascii="Times New Roman" w:eastAsia="Times New Roman" w:hAnsi="Times New Roman" w:cs="Times New Roman"/>
                <w:bCs/>
                <w:iCs/>
                <w:color w:val="000000"/>
                <w:sz w:val="21"/>
                <w:szCs w:val="21"/>
                <w:lang w:val="en-US" w:eastAsia="ar-SA"/>
              </w:rPr>
              <w:t> </w:t>
            </w:r>
            <w:r w:rsidR="00A21BAB">
              <w:rPr>
                <w:rFonts w:ascii="Times New Roman" w:eastAsia="Times New Roman" w:hAnsi="Times New Roman" w:cs="Times New Roman"/>
                <w:bCs/>
                <w:iCs/>
                <w:color w:val="000000"/>
                <w:sz w:val="21"/>
                <w:szCs w:val="21"/>
                <w:lang w:eastAsia="ar-SA"/>
              </w:rPr>
              <w:t>684,07</w:t>
            </w:r>
          </w:p>
          <w:p w:rsidR="00BD2E31" w:rsidRPr="004F6B6F" w:rsidRDefault="00BD2E31"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ind w:firstLine="34"/>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1.7.</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Состав наружных стен</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Кирпичная стена 250 мм, утеплитель минераловатный 170 мм,</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 xml:space="preserve">воздушный зазор 30мм, наружная верста из цветного лицевого </w:t>
            </w:r>
            <w:r w:rsidRPr="004F6B6F">
              <w:rPr>
                <w:rFonts w:ascii="Times New Roman" w:eastAsia="Times New Roman" w:hAnsi="Times New Roman" w:cs="Times New Roman"/>
                <w:bCs/>
                <w:iCs/>
                <w:color w:val="000000"/>
                <w:sz w:val="21"/>
                <w:szCs w:val="21"/>
                <w:lang w:eastAsia="ar-SA"/>
              </w:rPr>
              <w:lastRenderedPageBreak/>
              <w:t>кирпича 120мм.</w:t>
            </w:r>
            <w:r w:rsidR="00365C1F">
              <w:rPr>
                <w:rFonts w:ascii="Times New Roman" w:eastAsia="Times New Roman" w:hAnsi="Times New Roman" w:cs="Times New Roman"/>
                <w:bCs/>
                <w:iCs/>
                <w:color w:val="000000"/>
                <w:sz w:val="21"/>
                <w:szCs w:val="21"/>
                <w:lang w:eastAsia="ar-SA"/>
              </w:rPr>
              <w:t xml:space="preserve"> Со стороны улицы Красина наружная верста</w:t>
            </w:r>
            <w:r w:rsidR="00365C1F">
              <w:rPr>
                <w:rFonts w:ascii="Times New Roman" w:eastAsia="Times New Roman" w:hAnsi="Times New Roman" w:cs="Times New Roman"/>
                <w:bCs/>
                <w:iCs/>
                <w:color w:val="000000"/>
                <w:sz w:val="21"/>
                <w:szCs w:val="21"/>
                <w:lang w:val="en-US" w:eastAsia="ar-SA"/>
              </w:rPr>
              <w:t xml:space="preserve"> </w:t>
            </w:r>
            <w:r w:rsidR="00365C1F">
              <w:rPr>
                <w:rFonts w:ascii="Times New Roman" w:eastAsia="Times New Roman" w:hAnsi="Times New Roman" w:cs="Times New Roman"/>
                <w:bCs/>
                <w:iCs/>
                <w:color w:val="000000"/>
                <w:sz w:val="21"/>
                <w:szCs w:val="21"/>
                <w:lang w:eastAsia="ar-SA"/>
              </w:rPr>
              <w:t>1 этажа облицована керамогранитом.</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lastRenderedPageBreak/>
              <w:t>2.</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Объект долевого строительства</w:t>
            </w:r>
          </w:p>
        </w:tc>
        <w:tc>
          <w:tcPr>
            <w:tcW w:w="6073" w:type="dxa"/>
            <w:shd w:val="clear" w:color="auto" w:fill="auto"/>
          </w:tcPr>
          <w:p w:rsidR="004F6B6F" w:rsidRPr="004F6B6F" w:rsidRDefault="00D65F44" w:rsidP="00EA4B8D">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 xml:space="preserve">Нежилое </w:t>
            </w:r>
            <w:r w:rsidR="004F6B6F" w:rsidRPr="004F6B6F">
              <w:rPr>
                <w:rFonts w:ascii="Times New Roman" w:eastAsia="Times New Roman" w:hAnsi="Times New Roman" w:cs="Times New Roman"/>
                <w:bCs/>
                <w:iCs/>
                <w:color w:val="000000"/>
                <w:sz w:val="21"/>
                <w:szCs w:val="21"/>
                <w:lang w:eastAsia="ar-SA"/>
              </w:rPr>
              <w:t xml:space="preserve"> помещение: </w:t>
            </w:r>
            <w:bookmarkStart w:id="0" w:name="_GoBack"/>
            <w:bookmarkEnd w:id="0"/>
          </w:p>
        </w:tc>
      </w:tr>
      <w:tr w:rsidR="004F6B6F" w:rsidRPr="004F6B6F" w:rsidTr="004A232A">
        <w:tc>
          <w:tcPr>
            <w:tcW w:w="709" w:type="dxa"/>
            <w:vAlign w:val="center"/>
          </w:tcPr>
          <w:p w:rsidR="004F6B6F" w:rsidRPr="004F6B6F" w:rsidRDefault="004F6B6F" w:rsidP="00272B6B">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2.1.</w:t>
            </w:r>
          </w:p>
        </w:tc>
        <w:tc>
          <w:tcPr>
            <w:tcW w:w="3686" w:type="dxa"/>
            <w:shd w:val="clear" w:color="auto" w:fill="auto"/>
          </w:tcPr>
          <w:p w:rsidR="004F6B6F" w:rsidRPr="004F6B6F" w:rsidRDefault="004F6B6F" w:rsidP="00E9082D">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 xml:space="preserve">Номер </w:t>
            </w:r>
            <w:r w:rsidR="00E9082D">
              <w:rPr>
                <w:rFonts w:ascii="Times New Roman" w:eastAsia="Times New Roman" w:hAnsi="Times New Roman" w:cs="Times New Roman"/>
                <w:bCs/>
                <w:iCs/>
                <w:color w:val="000000"/>
                <w:sz w:val="21"/>
                <w:szCs w:val="21"/>
                <w:lang w:eastAsia="ar-SA"/>
              </w:rPr>
              <w:t xml:space="preserve">нежилого помещения </w:t>
            </w:r>
          </w:p>
        </w:tc>
        <w:tc>
          <w:tcPr>
            <w:tcW w:w="6073" w:type="dxa"/>
            <w:shd w:val="clear" w:color="auto" w:fill="auto"/>
            <w:vAlign w:val="center"/>
          </w:tcPr>
          <w:p w:rsidR="004F6B6F" w:rsidRPr="00490691" w:rsidRDefault="00530EB9" w:rsidP="008D0E16">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90691">
              <w:rPr>
                <w:rFonts w:ascii="Times New Roman" w:eastAsia="Times New Roman" w:hAnsi="Times New Roman" w:cs="Times New Roman"/>
                <w:bCs/>
                <w:iCs/>
                <w:color w:val="000000"/>
                <w:sz w:val="21"/>
                <w:szCs w:val="21"/>
                <w:lang w:eastAsia="ar-SA"/>
              </w:rPr>
              <w:t>___</w:t>
            </w:r>
          </w:p>
        </w:tc>
      </w:tr>
      <w:tr w:rsidR="004F6B6F" w:rsidRPr="004F6B6F" w:rsidTr="004A232A">
        <w:tc>
          <w:tcPr>
            <w:tcW w:w="709" w:type="dxa"/>
            <w:vAlign w:val="center"/>
          </w:tcPr>
          <w:p w:rsidR="004F6B6F" w:rsidRPr="004F6B6F" w:rsidRDefault="004F6B6F" w:rsidP="00272B6B">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val="en-US" w:eastAsia="ar-SA"/>
              </w:rPr>
            </w:pPr>
            <w:r w:rsidRPr="004F6B6F">
              <w:rPr>
                <w:rFonts w:ascii="Times New Roman" w:eastAsia="Times New Roman" w:hAnsi="Times New Roman" w:cs="Times New Roman"/>
                <w:bCs/>
                <w:iCs/>
                <w:color w:val="000000"/>
                <w:sz w:val="21"/>
                <w:szCs w:val="21"/>
                <w:lang w:val="en-US" w:eastAsia="ar-SA"/>
              </w:rPr>
              <w:t>2.2.</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Расположение в осях</w:t>
            </w:r>
          </w:p>
        </w:tc>
        <w:tc>
          <w:tcPr>
            <w:tcW w:w="6073" w:type="dxa"/>
            <w:shd w:val="clear" w:color="auto" w:fill="auto"/>
            <w:vAlign w:val="center"/>
          </w:tcPr>
          <w:p w:rsidR="004F6B6F" w:rsidRPr="00490691" w:rsidRDefault="00530EB9" w:rsidP="008D0E16">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90691">
              <w:rPr>
                <w:rFonts w:ascii="Times New Roman" w:eastAsia="Times New Roman" w:hAnsi="Times New Roman" w:cs="Times New Roman"/>
                <w:bCs/>
                <w:iCs/>
                <w:color w:val="000000"/>
                <w:sz w:val="21"/>
                <w:szCs w:val="21"/>
                <w:lang w:eastAsia="ar-SA"/>
              </w:rPr>
              <w:t>______</w:t>
            </w:r>
          </w:p>
        </w:tc>
      </w:tr>
      <w:tr w:rsidR="004F6B6F" w:rsidRPr="004F6B6F" w:rsidTr="004A232A">
        <w:tc>
          <w:tcPr>
            <w:tcW w:w="709" w:type="dxa"/>
            <w:vAlign w:val="center"/>
          </w:tcPr>
          <w:p w:rsidR="004F6B6F" w:rsidRPr="004F6B6F" w:rsidRDefault="004F6B6F" w:rsidP="00272B6B">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2.3.</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Этаж</w:t>
            </w:r>
          </w:p>
        </w:tc>
        <w:tc>
          <w:tcPr>
            <w:tcW w:w="6073" w:type="dxa"/>
            <w:shd w:val="clear" w:color="auto" w:fill="auto"/>
            <w:vAlign w:val="center"/>
          </w:tcPr>
          <w:p w:rsidR="004F6B6F" w:rsidRPr="00490691" w:rsidRDefault="00E9082D" w:rsidP="008D0E16">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490691">
              <w:rPr>
                <w:rFonts w:ascii="Times New Roman" w:eastAsia="Times New Roman" w:hAnsi="Times New Roman" w:cs="Times New Roman"/>
                <w:b/>
                <w:bCs/>
                <w:iCs/>
                <w:color w:val="000000"/>
                <w:sz w:val="21"/>
                <w:szCs w:val="21"/>
                <w:lang w:eastAsia="ar-SA"/>
              </w:rPr>
              <w:t>1</w:t>
            </w:r>
          </w:p>
        </w:tc>
      </w:tr>
      <w:tr w:rsidR="004F6B6F" w:rsidRPr="004F6B6F" w:rsidTr="004A232A">
        <w:tc>
          <w:tcPr>
            <w:tcW w:w="709" w:type="dxa"/>
            <w:vAlign w:val="center"/>
          </w:tcPr>
          <w:p w:rsidR="004F6B6F" w:rsidRPr="004F6B6F" w:rsidRDefault="004F6B6F"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 xml:space="preserve">Площадь </w:t>
            </w:r>
            <w:r w:rsidR="00E9082D">
              <w:rPr>
                <w:rFonts w:ascii="Times New Roman" w:eastAsia="Times New Roman" w:hAnsi="Times New Roman" w:cs="Times New Roman"/>
                <w:bCs/>
                <w:iCs/>
                <w:color w:val="000000"/>
                <w:sz w:val="21"/>
                <w:szCs w:val="21"/>
                <w:lang w:eastAsia="ar-SA"/>
              </w:rPr>
              <w:t>нежилого помещения</w:t>
            </w:r>
            <w:r w:rsidRPr="004F6B6F">
              <w:rPr>
                <w:rFonts w:ascii="Times New Roman" w:eastAsia="Times New Roman" w:hAnsi="Times New Roman" w:cs="Times New Roman"/>
                <w:bCs/>
                <w:iCs/>
                <w:color w:val="000000"/>
                <w:sz w:val="21"/>
                <w:szCs w:val="21"/>
                <w:lang w:eastAsia="ar-SA"/>
              </w:rPr>
              <w:t xml:space="preserve">, кв.м. </w:t>
            </w:r>
            <w:r w:rsidR="004A232A">
              <w:rPr>
                <w:rFonts w:ascii="Times New Roman" w:eastAsia="Times New Roman" w:hAnsi="Times New Roman" w:cs="Times New Roman"/>
                <w:bCs/>
                <w:iCs/>
                <w:color w:val="000000"/>
                <w:sz w:val="21"/>
                <w:szCs w:val="21"/>
                <w:lang w:eastAsia="ar-SA"/>
              </w:rPr>
              <w:t>, в т.ч.:</w:t>
            </w:r>
          </w:p>
        </w:tc>
        <w:tc>
          <w:tcPr>
            <w:tcW w:w="6073" w:type="dxa"/>
            <w:shd w:val="clear" w:color="auto" w:fill="auto"/>
            <w:vAlign w:val="center"/>
          </w:tcPr>
          <w:p w:rsidR="004F6B6F" w:rsidRPr="00490691" w:rsidRDefault="00530EB9" w:rsidP="008D0E16">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490691">
              <w:rPr>
                <w:rFonts w:ascii="Times New Roman" w:eastAsia="Times New Roman" w:hAnsi="Times New Roman" w:cs="Times New Roman"/>
                <w:b/>
                <w:bCs/>
                <w:iCs/>
                <w:color w:val="000000"/>
                <w:sz w:val="21"/>
                <w:szCs w:val="21"/>
                <w:lang w:eastAsia="ar-SA"/>
              </w:rPr>
              <w:t>____</w:t>
            </w:r>
          </w:p>
        </w:tc>
      </w:tr>
      <w:tr w:rsidR="004F6B6F" w:rsidRPr="004F6B6F" w:rsidTr="004A232A">
        <w:tc>
          <w:tcPr>
            <w:tcW w:w="709" w:type="dxa"/>
            <w:vAlign w:val="center"/>
          </w:tcPr>
          <w:p w:rsidR="004F6B6F" w:rsidRPr="004F6B6F" w:rsidRDefault="004F6B6F"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.1.</w:t>
            </w:r>
          </w:p>
        </w:tc>
        <w:tc>
          <w:tcPr>
            <w:tcW w:w="3686" w:type="dxa"/>
            <w:shd w:val="clear" w:color="auto" w:fill="auto"/>
          </w:tcPr>
          <w:p w:rsidR="004F6B6F" w:rsidRPr="00530EB9" w:rsidRDefault="004F6B6F" w:rsidP="00530EB9">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highlight w:val="yellow"/>
                <w:lang w:eastAsia="ar-SA"/>
              </w:rPr>
            </w:pPr>
          </w:p>
        </w:tc>
        <w:tc>
          <w:tcPr>
            <w:tcW w:w="6073" w:type="dxa"/>
            <w:shd w:val="clear" w:color="auto" w:fill="auto"/>
            <w:vAlign w:val="center"/>
          </w:tcPr>
          <w:p w:rsidR="004F6B6F" w:rsidRPr="00490691" w:rsidRDefault="00530EB9" w:rsidP="008D0E16">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iCs/>
                <w:lang w:eastAsia="ar-SA"/>
              </w:rPr>
            </w:pPr>
            <w:r w:rsidRPr="00490691">
              <w:rPr>
                <w:rFonts w:ascii="Times New Roman" w:eastAsia="Times New Roman" w:hAnsi="Times New Roman" w:cs="Times New Roman"/>
                <w:iCs/>
                <w:lang w:eastAsia="ar-SA"/>
              </w:rPr>
              <w:t>____</w:t>
            </w:r>
          </w:p>
        </w:tc>
      </w:tr>
      <w:tr w:rsidR="004F6B6F" w:rsidRPr="004F6B6F" w:rsidTr="004A232A">
        <w:tc>
          <w:tcPr>
            <w:tcW w:w="709" w:type="dxa"/>
            <w:vAlign w:val="center"/>
          </w:tcPr>
          <w:p w:rsidR="004F6B6F" w:rsidRPr="004F6B6F" w:rsidRDefault="004F6B6F"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.2.</w:t>
            </w:r>
          </w:p>
        </w:tc>
        <w:tc>
          <w:tcPr>
            <w:tcW w:w="3686" w:type="dxa"/>
            <w:shd w:val="clear" w:color="auto" w:fill="auto"/>
          </w:tcPr>
          <w:p w:rsidR="004F6B6F" w:rsidRPr="00530EB9"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highlight w:val="yellow"/>
                <w:lang w:eastAsia="ar-SA"/>
              </w:rPr>
            </w:pPr>
          </w:p>
        </w:tc>
        <w:tc>
          <w:tcPr>
            <w:tcW w:w="6073" w:type="dxa"/>
            <w:shd w:val="clear" w:color="auto" w:fill="auto"/>
            <w:vAlign w:val="center"/>
          </w:tcPr>
          <w:p w:rsidR="004F6B6F" w:rsidRPr="00490691" w:rsidRDefault="00530EB9" w:rsidP="008D0E16">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iCs/>
                <w:lang w:eastAsia="ar-SA"/>
              </w:rPr>
            </w:pPr>
            <w:r w:rsidRPr="00490691">
              <w:rPr>
                <w:rFonts w:ascii="Times New Roman" w:eastAsia="Times New Roman" w:hAnsi="Times New Roman" w:cs="Times New Roman"/>
                <w:iCs/>
                <w:lang w:eastAsia="ar-SA"/>
              </w:rPr>
              <w:t>____</w:t>
            </w:r>
          </w:p>
        </w:tc>
      </w:tr>
      <w:tr w:rsidR="004A232A" w:rsidRPr="004F6B6F" w:rsidTr="004A232A">
        <w:tc>
          <w:tcPr>
            <w:tcW w:w="709" w:type="dxa"/>
            <w:vAlign w:val="center"/>
          </w:tcPr>
          <w:p w:rsidR="004A232A" w:rsidRPr="004F6B6F" w:rsidRDefault="004A232A"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Pr>
                <w:rFonts w:ascii="Times New Roman" w:eastAsia="Times New Roman" w:hAnsi="Times New Roman" w:cs="Times New Roman"/>
                <w:bCs/>
                <w:iCs/>
                <w:color w:val="000000"/>
                <w:sz w:val="21"/>
                <w:szCs w:val="21"/>
                <w:lang w:eastAsia="ar-SA"/>
              </w:rPr>
              <w:t>.3.</w:t>
            </w:r>
          </w:p>
        </w:tc>
        <w:tc>
          <w:tcPr>
            <w:tcW w:w="3686" w:type="dxa"/>
            <w:shd w:val="clear" w:color="auto" w:fill="auto"/>
          </w:tcPr>
          <w:p w:rsidR="004A232A" w:rsidRPr="00530EB9" w:rsidRDefault="004A232A"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highlight w:val="yellow"/>
                <w:lang w:eastAsia="ar-SA"/>
              </w:rPr>
            </w:pPr>
          </w:p>
        </w:tc>
        <w:tc>
          <w:tcPr>
            <w:tcW w:w="6073" w:type="dxa"/>
            <w:shd w:val="clear" w:color="auto" w:fill="auto"/>
            <w:vAlign w:val="center"/>
          </w:tcPr>
          <w:p w:rsidR="004A232A" w:rsidRPr="00490691" w:rsidRDefault="00530EB9" w:rsidP="008D0E16">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iCs/>
                <w:lang w:eastAsia="ar-SA"/>
              </w:rPr>
            </w:pPr>
            <w:r w:rsidRPr="00490691">
              <w:rPr>
                <w:rFonts w:ascii="Times New Roman" w:eastAsia="Times New Roman" w:hAnsi="Times New Roman" w:cs="Times New Roman"/>
                <w:iCs/>
                <w:lang w:eastAsia="ar-SA"/>
              </w:rPr>
              <w:t>____</w:t>
            </w:r>
          </w:p>
        </w:tc>
      </w:tr>
      <w:tr w:rsidR="004A232A" w:rsidRPr="004F6B6F" w:rsidTr="004A232A">
        <w:tc>
          <w:tcPr>
            <w:tcW w:w="709" w:type="dxa"/>
            <w:vAlign w:val="center"/>
          </w:tcPr>
          <w:p w:rsidR="004A232A" w:rsidRPr="004F6B6F" w:rsidRDefault="004A232A"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.3.</w:t>
            </w:r>
          </w:p>
        </w:tc>
        <w:tc>
          <w:tcPr>
            <w:tcW w:w="3686" w:type="dxa"/>
            <w:shd w:val="clear" w:color="auto" w:fill="auto"/>
          </w:tcPr>
          <w:p w:rsidR="004A232A" w:rsidRPr="00530EB9" w:rsidRDefault="004A232A" w:rsidP="006736E2">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highlight w:val="yellow"/>
                <w:lang w:eastAsia="ar-SA"/>
              </w:rPr>
            </w:pPr>
          </w:p>
        </w:tc>
        <w:tc>
          <w:tcPr>
            <w:tcW w:w="6073" w:type="dxa"/>
            <w:shd w:val="clear" w:color="auto" w:fill="auto"/>
            <w:vAlign w:val="center"/>
          </w:tcPr>
          <w:p w:rsidR="004A232A" w:rsidRPr="00490691" w:rsidRDefault="00530EB9" w:rsidP="008D0E16">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iCs/>
                <w:lang w:eastAsia="ar-SA"/>
              </w:rPr>
            </w:pPr>
            <w:r w:rsidRPr="00490691">
              <w:rPr>
                <w:rFonts w:ascii="Times New Roman" w:eastAsia="Times New Roman" w:hAnsi="Times New Roman" w:cs="Times New Roman"/>
                <w:iCs/>
                <w:lang w:eastAsia="ar-SA"/>
              </w:rPr>
              <w:t>____</w:t>
            </w:r>
          </w:p>
        </w:tc>
      </w:tr>
      <w:tr w:rsidR="004A232A" w:rsidRPr="004F6B6F" w:rsidTr="004A232A">
        <w:tc>
          <w:tcPr>
            <w:tcW w:w="709" w:type="dxa"/>
            <w:vAlign w:val="center"/>
          </w:tcPr>
          <w:p w:rsidR="004A232A" w:rsidRPr="004F6B6F" w:rsidRDefault="004A232A"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Pr>
                <w:rFonts w:ascii="Times New Roman" w:eastAsia="Times New Roman" w:hAnsi="Times New Roman" w:cs="Times New Roman"/>
                <w:bCs/>
                <w:iCs/>
                <w:color w:val="000000"/>
                <w:sz w:val="21"/>
                <w:szCs w:val="21"/>
                <w:lang w:eastAsia="ar-SA"/>
              </w:rPr>
              <w:t>.4.</w:t>
            </w:r>
          </w:p>
        </w:tc>
        <w:tc>
          <w:tcPr>
            <w:tcW w:w="3686" w:type="dxa"/>
            <w:shd w:val="clear" w:color="auto" w:fill="auto"/>
          </w:tcPr>
          <w:p w:rsidR="004A232A" w:rsidRPr="00530EB9" w:rsidRDefault="004A232A" w:rsidP="004F6B6F">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highlight w:val="yellow"/>
                <w:lang w:eastAsia="ar-SA"/>
              </w:rPr>
            </w:pPr>
          </w:p>
        </w:tc>
        <w:tc>
          <w:tcPr>
            <w:tcW w:w="6073" w:type="dxa"/>
            <w:shd w:val="clear" w:color="auto" w:fill="auto"/>
            <w:vAlign w:val="center"/>
          </w:tcPr>
          <w:p w:rsidR="004A232A" w:rsidRPr="00490691" w:rsidRDefault="00530EB9" w:rsidP="008D0E16">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iCs/>
                <w:lang w:eastAsia="ar-SA"/>
              </w:rPr>
            </w:pPr>
            <w:r w:rsidRPr="00490691">
              <w:rPr>
                <w:rFonts w:ascii="Times New Roman" w:eastAsia="Times New Roman" w:hAnsi="Times New Roman" w:cs="Times New Roman"/>
                <w:iCs/>
                <w:lang w:eastAsia="ar-SA"/>
              </w:rPr>
              <w:t>____</w:t>
            </w:r>
          </w:p>
        </w:tc>
      </w:tr>
    </w:tbl>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bCs/>
          <w:iCs/>
          <w:color w:val="000000"/>
          <w:sz w:val="24"/>
          <w:szCs w:val="24"/>
          <w:lang w:eastAsia="ar-SA"/>
        </w:rPr>
        <w:t xml:space="preserve">* </w:t>
      </w:r>
      <w:r w:rsidRPr="004F6B6F">
        <w:rPr>
          <w:rFonts w:ascii="Times New Roman" w:eastAsia="Times New Roman" w:hAnsi="Times New Roman" w:cs="Times New Roman"/>
          <w:bCs/>
          <w:iCs/>
          <w:color w:val="000000"/>
          <w:sz w:val="21"/>
          <w:szCs w:val="21"/>
          <w:lang w:eastAsia="ar-SA"/>
        </w:rPr>
        <w:t>Общие характеристики, расположение и планировка Объекта долевого строительства согласно Плана этажа объекта долевого строительства (Приложение №1).</w:t>
      </w:r>
      <w:r w:rsidRPr="004F6B6F">
        <w:rPr>
          <w:rFonts w:ascii="Times New Roman" w:eastAsia="Times New Roman" w:hAnsi="Times New Roman" w:cs="Times New Roman"/>
          <w:iCs/>
          <w:sz w:val="21"/>
          <w:szCs w:val="21"/>
          <w:lang w:eastAsia="ar-SA"/>
        </w:rPr>
        <w:t xml:space="preserve"> </w:t>
      </w:r>
    </w:p>
    <w:p w:rsidR="004F6B6F" w:rsidRPr="004F6B6F" w:rsidRDefault="004F6B6F" w:rsidP="004F6B6F">
      <w:pPr>
        <w:widowControl w:val="0"/>
        <w:tabs>
          <w:tab w:val="left" w:pos="0"/>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2.3. </w:t>
      </w:r>
      <w:r w:rsidRPr="004F6B6F">
        <w:rPr>
          <w:rFonts w:ascii="Times New Roman" w:eastAsia="Times New Roman" w:hAnsi="Times New Roman" w:cs="Times New Roman"/>
          <w:iCs/>
          <w:sz w:val="21"/>
          <w:szCs w:val="21"/>
          <w:lang w:eastAsia="ar-SA"/>
        </w:rPr>
        <w:t>Плановый срок завершения строительства Объекта долевого строительства и получения разрешения на ввод Объекта в эксплуатацию не позднее «</w:t>
      </w:r>
      <w:r w:rsidRPr="004F6B6F">
        <w:rPr>
          <w:rFonts w:ascii="Times New Roman" w:eastAsia="Times New Roman" w:hAnsi="Times New Roman" w:cs="Times New Roman"/>
          <w:b/>
          <w:iCs/>
          <w:sz w:val="21"/>
          <w:szCs w:val="21"/>
          <w:lang w:eastAsia="ar-SA"/>
        </w:rPr>
        <w:t xml:space="preserve">31» марта 2019 </w:t>
      </w:r>
      <w:r w:rsidRPr="004F6B6F">
        <w:rPr>
          <w:rFonts w:ascii="Times New Roman" w:eastAsia="Times New Roman" w:hAnsi="Times New Roman" w:cs="Times New Roman"/>
          <w:iCs/>
          <w:sz w:val="21"/>
          <w:szCs w:val="21"/>
          <w:lang w:eastAsia="ar-SA"/>
        </w:rPr>
        <w:t xml:space="preserve">года. Срок передачи Застройщиком </w:t>
      </w:r>
      <w:r w:rsidR="0015545A">
        <w:rPr>
          <w:rFonts w:ascii="Times New Roman" w:eastAsia="Times New Roman" w:hAnsi="Times New Roman" w:cs="Times New Roman"/>
          <w:iCs/>
          <w:sz w:val="21"/>
          <w:szCs w:val="21"/>
          <w:lang w:eastAsia="ar-SA"/>
        </w:rPr>
        <w:t xml:space="preserve">нежилых помещений </w:t>
      </w:r>
      <w:r w:rsidRPr="004F6B6F">
        <w:rPr>
          <w:rFonts w:ascii="Times New Roman" w:eastAsia="Times New Roman" w:hAnsi="Times New Roman" w:cs="Times New Roman"/>
          <w:iCs/>
          <w:sz w:val="21"/>
          <w:szCs w:val="21"/>
          <w:lang w:eastAsia="ar-SA"/>
        </w:rPr>
        <w:t xml:space="preserve">Участнику не позднее </w:t>
      </w:r>
      <w:r w:rsidRPr="004F6B6F">
        <w:rPr>
          <w:rFonts w:ascii="Times New Roman" w:eastAsia="Times New Roman" w:hAnsi="Times New Roman" w:cs="Times New Roman"/>
          <w:b/>
          <w:iCs/>
          <w:sz w:val="21"/>
          <w:szCs w:val="21"/>
          <w:lang w:eastAsia="ar-SA"/>
        </w:rPr>
        <w:t>«30» сентября 2019 года</w:t>
      </w:r>
      <w:r w:rsidRPr="004F6B6F">
        <w:rPr>
          <w:rFonts w:ascii="Times New Roman" w:eastAsia="Times New Roman" w:hAnsi="Times New Roman" w:cs="Times New Roman"/>
          <w:iCs/>
          <w:sz w:val="21"/>
          <w:szCs w:val="21"/>
          <w:lang w:eastAsia="ar-SA"/>
        </w:rPr>
        <w:t xml:space="preserve">. </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2.4.</w:t>
      </w:r>
      <w:r w:rsidRPr="004F6B6F">
        <w:rPr>
          <w:rFonts w:ascii="Times New Roman" w:eastAsia="Times New Roman" w:hAnsi="Times New Roman" w:cs="Times New Roman"/>
          <w:iCs/>
          <w:sz w:val="21"/>
          <w:szCs w:val="21"/>
          <w:lang w:eastAsia="ar-SA"/>
        </w:rPr>
        <w:t xml:space="preserve"> В общей долевой собственности Участников будет находиться места общего пользования жилого дома (</w:t>
      </w:r>
      <w:r w:rsidRPr="004F6B6F">
        <w:rPr>
          <w:rFonts w:ascii="Times New Roman" w:eastAsia="Times New Roman" w:hAnsi="Times New Roman" w:cs="Times New Roman"/>
          <w:iCs/>
          <w:spacing w:val="-7"/>
          <w:w w:val="104"/>
          <w:sz w:val="21"/>
          <w:szCs w:val="21"/>
          <w:lang w:eastAsia="ar-SA"/>
        </w:rPr>
        <w:t>межквартирные 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 благоустройства, согласно ч.1 ст. 36 ЖК РФ</w:t>
      </w:r>
      <w:r w:rsidRPr="004F6B6F">
        <w:rPr>
          <w:rFonts w:ascii="Times New Roman" w:eastAsia="Times New Roman" w:hAnsi="Times New Roman" w:cs="Times New Roman"/>
          <w:iCs/>
          <w:sz w:val="21"/>
          <w:szCs w:val="21"/>
          <w:lang w:eastAsia="ar-SA"/>
        </w:rPr>
        <w:t xml:space="preserve"> (далее по тексту – общее имущество).</w:t>
      </w:r>
      <w:r w:rsidRPr="004F6B6F">
        <w:rPr>
          <w:rFonts w:ascii="Times New Roman" w:eastAsia="Times New Roman" w:hAnsi="Times New Roman" w:cs="Times New Roman"/>
          <w:iCs/>
          <w:color w:val="FF0000"/>
          <w:sz w:val="21"/>
          <w:szCs w:val="21"/>
          <w:lang w:eastAsia="ar-SA"/>
        </w:rPr>
        <w:t xml:space="preserve"> </w:t>
      </w:r>
      <w:r w:rsidRPr="004F6B6F">
        <w:rPr>
          <w:rFonts w:ascii="Times New Roman" w:eastAsia="Times New Roman" w:hAnsi="Times New Roman" w:cs="Times New Roman"/>
          <w:iCs/>
          <w:sz w:val="21"/>
          <w:szCs w:val="21"/>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4F6B6F" w:rsidRPr="004E53BE"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w:t>
      </w:r>
      <w:r w:rsidRPr="004E53BE">
        <w:rPr>
          <w:rFonts w:ascii="Times New Roman" w:eastAsia="Times New Roman" w:hAnsi="Times New Roman" w:cs="Times New Roman"/>
          <w:b/>
          <w:iCs/>
          <w:sz w:val="21"/>
          <w:szCs w:val="21"/>
          <w:lang w:eastAsia="ar-SA"/>
        </w:rPr>
        <w:t>2.5.</w:t>
      </w:r>
      <w:r w:rsidRPr="004E53BE">
        <w:rPr>
          <w:rFonts w:ascii="Times New Roman" w:eastAsia="Times New Roman" w:hAnsi="Times New Roman" w:cs="Times New Roman"/>
          <w:iCs/>
          <w:sz w:val="21"/>
          <w:szCs w:val="21"/>
          <w:lang w:eastAsia="ar-SA"/>
        </w:rPr>
        <w:t xml:space="preserve"> </w:t>
      </w:r>
      <w:r w:rsidR="004A232A" w:rsidRPr="004E53BE">
        <w:rPr>
          <w:rFonts w:ascii="Times New Roman" w:eastAsia="Times New Roman" w:hAnsi="Times New Roman" w:cs="Times New Roman"/>
          <w:iCs/>
          <w:sz w:val="21"/>
          <w:szCs w:val="21"/>
          <w:lang w:eastAsia="ar-SA"/>
        </w:rPr>
        <w:t>Нежилые помещения</w:t>
      </w:r>
      <w:r w:rsidRPr="004E53BE">
        <w:rPr>
          <w:rFonts w:ascii="Times New Roman" w:eastAsia="Times New Roman" w:hAnsi="Times New Roman" w:cs="Times New Roman"/>
          <w:iCs/>
          <w:sz w:val="21"/>
          <w:szCs w:val="21"/>
          <w:lang w:eastAsia="ar-SA"/>
        </w:rPr>
        <w:t xml:space="preserve"> подлеж</w:t>
      </w:r>
      <w:r w:rsidR="00530EB9" w:rsidRPr="004E53BE">
        <w:rPr>
          <w:rFonts w:ascii="Times New Roman" w:eastAsia="Times New Roman" w:hAnsi="Times New Roman" w:cs="Times New Roman"/>
          <w:iCs/>
          <w:sz w:val="21"/>
          <w:szCs w:val="21"/>
          <w:lang w:eastAsia="ar-SA"/>
        </w:rPr>
        <w:t>а</w:t>
      </w:r>
      <w:r w:rsidRPr="004E53BE">
        <w:rPr>
          <w:rFonts w:ascii="Times New Roman" w:eastAsia="Times New Roman" w:hAnsi="Times New Roman" w:cs="Times New Roman"/>
          <w:iCs/>
          <w:sz w:val="21"/>
          <w:szCs w:val="21"/>
          <w:lang w:eastAsia="ar-SA"/>
        </w:rPr>
        <w:t>т передаче Участнику «под самоотделку» в следующем состоянии:</w:t>
      </w:r>
    </w:p>
    <w:p w:rsidR="004F6B6F" w:rsidRPr="004E53B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rPr>
      </w:pPr>
      <w:r w:rsidRPr="004E53BE">
        <w:rPr>
          <w:rFonts w:ascii="Times New Roman" w:eastAsia="Times New Roman" w:hAnsi="Times New Roman" w:cs="Times New Roman"/>
          <w:iCs/>
          <w:sz w:val="21"/>
          <w:szCs w:val="21"/>
        </w:rPr>
        <w:t>2.5.1. Стены и перегородки:</w:t>
      </w:r>
    </w:p>
    <w:p w:rsidR="003C3B73" w:rsidRPr="00937BCE" w:rsidRDefault="00C85687" w:rsidP="003E1A41">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 xml:space="preserve">- </w:t>
      </w:r>
      <w:r w:rsidR="003E1A41" w:rsidRPr="00937BCE">
        <w:rPr>
          <w:rFonts w:ascii="Times New Roman" w:eastAsia="Times New Roman" w:hAnsi="Times New Roman" w:cs="Times New Roman"/>
          <w:i/>
          <w:iCs/>
          <w:sz w:val="21"/>
          <w:szCs w:val="21"/>
        </w:rPr>
        <w:t>стены кирпичные, по поверхности – штукатурка; перегородки</w:t>
      </w:r>
      <w:r w:rsidRPr="00937BCE">
        <w:rPr>
          <w:rFonts w:ascii="Times New Roman" w:eastAsia="Times New Roman" w:hAnsi="Times New Roman" w:cs="Times New Roman"/>
          <w:i/>
          <w:iCs/>
          <w:sz w:val="21"/>
          <w:szCs w:val="21"/>
        </w:rPr>
        <w:t xml:space="preserve"> санузлов</w:t>
      </w:r>
      <w:r w:rsidR="003E1A41" w:rsidRPr="00937BCE">
        <w:rPr>
          <w:rFonts w:ascii="Times New Roman" w:eastAsia="Times New Roman" w:hAnsi="Times New Roman" w:cs="Times New Roman"/>
          <w:i/>
          <w:iCs/>
          <w:sz w:val="21"/>
          <w:szCs w:val="21"/>
        </w:rPr>
        <w:t xml:space="preserve"> и </w:t>
      </w:r>
      <w:r w:rsidRPr="00937BCE">
        <w:rPr>
          <w:rFonts w:ascii="Times New Roman" w:eastAsia="Times New Roman" w:hAnsi="Times New Roman" w:cs="Times New Roman"/>
          <w:i/>
          <w:iCs/>
          <w:sz w:val="21"/>
          <w:szCs w:val="21"/>
        </w:rPr>
        <w:t>к</w:t>
      </w:r>
      <w:r w:rsidR="004D2141" w:rsidRPr="00937BCE">
        <w:rPr>
          <w:rFonts w:ascii="Times New Roman" w:eastAsia="Times New Roman" w:hAnsi="Times New Roman" w:cs="Times New Roman"/>
          <w:i/>
          <w:iCs/>
          <w:sz w:val="21"/>
          <w:szCs w:val="21"/>
        </w:rPr>
        <w:t>омнат уборочного инвентаря</w:t>
      </w:r>
      <w:r w:rsidRPr="00937BCE">
        <w:rPr>
          <w:rFonts w:ascii="Times New Roman" w:eastAsia="Times New Roman" w:hAnsi="Times New Roman" w:cs="Times New Roman"/>
          <w:i/>
          <w:iCs/>
          <w:sz w:val="21"/>
          <w:szCs w:val="21"/>
        </w:rPr>
        <w:t xml:space="preserve"> </w:t>
      </w:r>
      <w:r w:rsidR="003E1A41" w:rsidRPr="00937BCE">
        <w:rPr>
          <w:rFonts w:ascii="Times New Roman" w:eastAsia="Times New Roman" w:hAnsi="Times New Roman" w:cs="Times New Roman"/>
          <w:i/>
          <w:iCs/>
          <w:sz w:val="21"/>
          <w:szCs w:val="21"/>
        </w:rPr>
        <w:t>–</w:t>
      </w:r>
      <w:r w:rsidRPr="00937BCE">
        <w:rPr>
          <w:rFonts w:ascii="Times New Roman" w:eastAsia="Times New Roman" w:hAnsi="Times New Roman" w:cs="Times New Roman"/>
          <w:i/>
          <w:iCs/>
          <w:sz w:val="21"/>
          <w:szCs w:val="21"/>
        </w:rPr>
        <w:t xml:space="preserve"> </w:t>
      </w:r>
      <w:r w:rsidR="003E1A41" w:rsidRPr="00937BCE">
        <w:rPr>
          <w:rFonts w:ascii="Times New Roman" w:eastAsia="Times New Roman" w:hAnsi="Times New Roman" w:cs="Times New Roman"/>
          <w:i/>
          <w:iCs/>
          <w:sz w:val="21"/>
          <w:szCs w:val="21"/>
        </w:rPr>
        <w:t>из кирпича (120 мм), оштукатурены; по поверхности железобетонных элементов – затирка.</w:t>
      </w:r>
    </w:p>
    <w:p w:rsidR="004F6B6F" w:rsidRPr="00937BC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rPr>
      </w:pPr>
      <w:r w:rsidRPr="00937BCE">
        <w:rPr>
          <w:rFonts w:ascii="Times New Roman" w:eastAsia="Times New Roman" w:hAnsi="Times New Roman" w:cs="Times New Roman"/>
          <w:i/>
          <w:iCs/>
          <w:color w:val="000000"/>
          <w:sz w:val="21"/>
          <w:szCs w:val="21"/>
        </w:rPr>
        <w:t>2.5.2. Полы помещений –</w:t>
      </w:r>
      <w:r w:rsidR="00A50F69" w:rsidRPr="00937BCE">
        <w:rPr>
          <w:rFonts w:ascii="Times New Roman" w:hAnsi="Times New Roman" w:cs="Times New Roman"/>
          <w:bCs/>
          <w:i/>
          <w:sz w:val="21"/>
          <w:szCs w:val="21"/>
        </w:rPr>
        <w:t xml:space="preserve"> </w:t>
      </w:r>
      <w:r w:rsidR="003E1A41" w:rsidRPr="00937BCE">
        <w:rPr>
          <w:rFonts w:ascii="Times New Roman" w:hAnsi="Times New Roman" w:cs="Times New Roman"/>
          <w:bCs/>
          <w:i/>
          <w:sz w:val="21"/>
          <w:szCs w:val="21"/>
        </w:rPr>
        <w:t>цементно-песчан</w:t>
      </w:r>
      <w:r w:rsidR="00A50F69" w:rsidRPr="00937BCE">
        <w:rPr>
          <w:rFonts w:ascii="Times New Roman" w:hAnsi="Times New Roman" w:cs="Times New Roman"/>
          <w:bCs/>
          <w:i/>
          <w:sz w:val="21"/>
          <w:szCs w:val="21"/>
        </w:rPr>
        <w:t>ная стяжка</w:t>
      </w:r>
      <w:r w:rsidR="00A50F69" w:rsidRPr="00937BCE">
        <w:rPr>
          <w:rFonts w:ascii="Times New Roman" w:eastAsia="Times New Roman" w:hAnsi="Times New Roman" w:cs="Times New Roman"/>
          <w:i/>
          <w:iCs/>
          <w:color w:val="000000"/>
          <w:sz w:val="21"/>
          <w:szCs w:val="21"/>
        </w:rPr>
        <w:t>.</w:t>
      </w:r>
    </w:p>
    <w:p w:rsidR="004F6B6F" w:rsidRPr="00937BC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2.5.3. Пот</w:t>
      </w:r>
      <w:r w:rsidR="001C0C12" w:rsidRPr="00937BCE">
        <w:rPr>
          <w:rFonts w:ascii="Times New Roman" w:eastAsia="Times New Roman" w:hAnsi="Times New Roman" w:cs="Times New Roman"/>
          <w:i/>
          <w:iCs/>
          <w:sz w:val="21"/>
          <w:szCs w:val="21"/>
        </w:rPr>
        <w:t>олок – отделка не предусмотрена.</w:t>
      </w:r>
    </w:p>
    <w:p w:rsidR="003E1A41" w:rsidRPr="00937BC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2.5.4. Окна</w:t>
      </w:r>
      <w:r w:rsidR="003E1A41" w:rsidRPr="00937BCE">
        <w:rPr>
          <w:rFonts w:ascii="Times New Roman" w:eastAsia="Times New Roman" w:hAnsi="Times New Roman" w:cs="Times New Roman"/>
          <w:i/>
          <w:iCs/>
          <w:sz w:val="21"/>
          <w:szCs w:val="21"/>
        </w:rPr>
        <w:t>:</w:t>
      </w:r>
    </w:p>
    <w:p w:rsidR="004F5011" w:rsidRPr="00937BCE" w:rsidRDefault="003E1A4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 xml:space="preserve"> -</w:t>
      </w:r>
      <w:r w:rsidR="004F6B6F" w:rsidRPr="00937BCE">
        <w:rPr>
          <w:rFonts w:ascii="Times New Roman" w:eastAsia="Times New Roman" w:hAnsi="Times New Roman" w:cs="Times New Roman"/>
          <w:i/>
          <w:iCs/>
          <w:sz w:val="21"/>
          <w:szCs w:val="21"/>
        </w:rPr>
        <w:t xml:space="preserve"> ПВХ с 5-камерным профил</w:t>
      </w:r>
      <w:r w:rsidRPr="00937BCE">
        <w:rPr>
          <w:rFonts w:ascii="Times New Roman" w:eastAsia="Times New Roman" w:hAnsi="Times New Roman" w:cs="Times New Roman"/>
          <w:i/>
          <w:iCs/>
          <w:sz w:val="21"/>
          <w:szCs w:val="21"/>
        </w:rPr>
        <w:t>ем и двухкамерным стеклопакетом</w:t>
      </w:r>
      <w:r w:rsidR="00F0667C" w:rsidRPr="00937BCE">
        <w:rPr>
          <w:rFonts w:ascii="Times New Roman" w:eastAsia="Times New Roman" w:hAnsi="Times New Roman" w:cs="Times New Roman"/>
          <w:i/>
          <w:iCs/>
          <w:sz w:val="21"/>
          <w:szCs w:val="21"/>
        </w:rPr>
        <w:t>/</w:t>
      </w:r>
    </w:p>
    <w:p w:rsidR="004F5011" w:rsidRPr="00937BCE" w:rsidRDefault="004F501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 xml:space="preserve">- </w:t>
      </w:r>
      <w:r w:rsidR="004F6B6F" w:rsidRPr="00937BCE">
        <w:rPr>
          <w:rFonts w:ascii="Times New Roman" w:eastAsia="Times New Roman" w:hAnsi="Times New Roman" w:cs="Times New Roman"/>
          <w:i/>
          <w:iCs/>
          <w:sz w:val="21"/>
          <w:szCs w:val="21"/>
        </w:rPr>
        <w:t xml:space="preserve"> </w:t>
      </w:r>
      <w:r w:rsidRPr="00937BCE">
        <w:rPr>
          <w:rFonts w:ascii="Times New Roman" w:eastAsia="Times New Roman" w:hAnsi="Times New Roman" w:cs="Times New Roman"/>
          <w:i/>
          <w:iCs/>
          <w:sz w:val="21"/>
          <w:szCs w:val="21"/>
        </w:rPr>
        <w:t>теплый алюминиевый витраж (со стороны ул. Красина).</w:t>
      </w:r>
    </w:p>
    <w:p w:rsidR="004F5011" w:rsidRPr="00937BCE" w:rsidRDefault="004F501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Подоконники не устанавливаются и не поставляются, внутренняя отделка откосов не предусмотрена</w:t>
      </w:r>
    </w:p>
    <w:p w:rsidR="004F6B6F" w:rsidRPr="00937BC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2.5.5. Двери: входн</w:t>
      </w:r>
      <w:r w:rsidR="00FF3B30" w:rsidRPr="00937BCE">
        <w:rPr>
          <w:rFonts w:ascii="Times New Roman" w:eastAsia="Times New Roman" w:hAnsi="Times New Roman" w:cs="Times New Roman"/>
          <w:i/>
          <w:iCs/>
          <w:sz w:val="21"/>
          <w:szCs w:val="21"/>
        </w:rPr>
        <w:t>ые</w:t>
      </w:r>
      <w:r w:rsidRPr="00937BCE">
        <w:rPr>
          <w:rFonts w:ascii="Times New Roman" w:eastAsia="Times New Roman" w:hAnsi="Times New Roman" w:cs="Times New Roman"/>
          <w:i/>
          <w:iCs/>
          <w:sz w:val="21"/>
          <w:szCs w:val="21"/>
        </w:rPr>
        <w:t xml:space="preserve"> двер</w:t>
      </w:r>
      <w:r w:rsidR="001C0C12" w:rsidRPr="00937BCE">
        <w:rPr>
          <w:rFonts w:ascii="Times New Roman" w:eastAsia="Times New Roman" w:hAnsi="Times New Roman" w:cs="Times New Roman"/>
          <w:i/>
          <w:iCs/>
          <w:sz w:val="21"/>
          <w:szCs w:val="21"/>
        </w:rPr>
        <w:t>и</w:t>
      </w:r>
      <w:r w:rsidRPr="00937BCE">
        <w:rPr>
          <w:rFonts w:ascii="Times New Roman" w:eastAsia="Times New Roman" w:hAnsi="Times New Roman" w:cs="Times New Roman"/>
          <w:i/>
          <w:iCs/>
          <w:sz w:val="21"/>
          <w:szCs w:val="21"/>
        </w:rPr>
        <w:t xml:space="preserve"> – металлическая</w:t>
      </w:r>
      <w:r w:rsidR="004F5011" w:rsidRPr="00937BCE">
        <w:rPr>
          <w:rFonts w:ascii="Times New Roman" w:eastAsia="Times New Roman" w:hAnsi="Times New Roman" w:cs="Times New Roman"/>
          <w:i/>
          <w:iCs/>
          <w:sz w:val="21"/>
          <w:szCs w:val="21"/>
        </w:rPr>
        <w:t xml:space="preserve"> (со стороны двора)</w:t>
      </w:r>
      <w:r w:rsidR="00F0667C" w:rsidRPr="00937BCE">
        <w:rPr>
          <w:rFonts w:ascii="Times New Roman" w:eastAsia="Times New Roman" w:hAnsi="Times New Roman" w:cs="Times New Roman"/>
          <w:i/>
          <w:iCs/>
          <w:sz w:val="21"/>
          <w:szCs w:val="21"/>
        </w:rPr>
        <w:t xml:space="preserve"> / </w:t>
      </w:r>
      <w:r w:rsidR="004F5011" w:rsidRPr="00937BCE">
        <w:rPr>
          <w:rFonts w:ascii="Times New Roman" w:eastAsia="Times New Roman" w:hAnsi="Times New Roman" w:cs="Times New Roman"/>
          <w:i/>
          <w:iCs/>
          <w:sz w:val="21"/>
          <w:szCs w:val="21"/>
        </w:rPr>
        <w:t xml:space="preserve">алюминиевая в составе витража (со стороны ул. Красина). </w:t>
      </w:r>
      <w:r w:rsidR="00A50F69" w:rsidRPr="00937BCE">
        <w:rPr>
          <w:rFonts w:ascii="Times New Roman" w:eastAsia="Times New Roman" w:hAnsi="Times New Roman" w:cs="Times New Roman"/>
          <w:i/>
          <w:iCs/>
          <w:sz w:val="21"/>
          <w:szCs w:val="21"/>
        </w:rPr>
        <w:t xml:space="preserve">Дверные блоки внутри помещений </w:t>
      </w:r>
      <w:r w:rsidRPr="00937BCE">
        <w:rPr>
          <w:rFonts w:ascii="Times New Roman" w:eastAsia="Times New Roman" w:hAnsi="Times New Roman" w:cs="Times New Roman"/>
          <w:i/>
          <w:iCs/>
          <w:sz w:val="21"/>
          <w:szCs w:val="21"/>
        </w:rPr>
        <w:t>не ус</w:t>
      </w:r>
      <w:r w:rsidR="00FF3B30" w:rsidRPr="00937BCE">
        <w:rPr>
          <w:rFonts w:ascii="Times New Roman" w:eastAsia="Times New Roman" w:hAnsi="Times New Roman" w:cs="Times New Roman"/>
          <w:i/>
          <w:iCs/>
          <w:sz w:val="21"/>
          <w:szCs w:val="21"/>
        </w:rPr>
        <w:t>танавливаются и не поставляются.</w:t>
      </w:r>
    </w:p>
    <w:p w:rsidR="004F6B6F" w:rsidRPr="00937BC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2.5.6. Отопление - в соответ</w:t>
      </w:r>
      <w:r w:rsidR="004F5011" w:rsidRPr="00937BCE">
        <w:rPr>
          <w:rFonts w:ascii="Times New Roman" w:eastAsia="Times New Roman" w:hAnsi="Times New Roman" w:cs="Times New Roman"/>
          <w:i/>
          <w:iCs/>
          <w:sz w:val="21"/>
          <w:szCs w:val="21"/>
        </w:rPr>
        <w:t>ствии с проектной документацией.</w:t>
      </w:r>
    </w:p>
    <w:p w:rsidR="004F5011" w:rsidRPr="00937BCE" w:rsidRDefault="004F6B6F" w:rsidP="00FD2C2F">
      <w:pPr>
        <w:autoSpaceDE w:val="0"/>
        <w:autoSpaceDN w:val="0"/>
        <w:adjustRightInd w:val="0"/>
        <w:spacing w:after="0" w:line="240" w:lineRule="auto"/>
        <w:ind w:firstLine="567"/>
        <w:rPr>
          <w:rFonts w:ascii="Times New Roman" w:hAnsi="Times New Roman" w:cs="Times New Roman"/>
          <w:i/>
          <w:color w:val="000000"/>
          <w:sz w:val="21"/>
          <w:szCs w:val="21"/>
        </w:rPr>
      </w:pPr>
      <w:r w:rsidRPr="00937BCE">
        <w:rPr>
          <w:rFonts w:ascii="Times New Roman" w:eastAsia="Times New Roman" w:hAnsi="Times New Roman" w:cs="Times New Roman"/>
          <w:i/>
          <w:iCs/>
          <w:sz w:val="21"/>
          <w:szCs w:val="21"/>
        </w:rPr>
        <w:t xml:space="preserve">2.5.7. Электрика – </w:t>
      </w:r>
      <w:r w:rsidR="00A50F69" w:rsidRPr="00937BCE">
        <w:rPr>
          <w:rFonts w:ascii="Times New Roman" w:hAnsi="Times New Roman" w:cs="Times New Roman"/>
          <w:i/>
          <w:color w:val="000000"/>
          <w:sz w:val="21"/>
          <w:szCs w:val="21"/>
        </w:rPr>
        <w:t>1 вводной щиток с узлом учета и защитным автоматом, от которого запитаны 1 розетка и 1 светильник.</w:t>
      </w:r>
      <w:r w:rsidR="004F5011" w:rsidRPr="00937BCE">
        <w:rPr>
          <w:rFonts w:ascii="Times New Roman" w:hAnsi="Times New Roman" w:cs="Times New Roman"/>
          <w:i/>
          <w:sz w:val="21"/>
          <w:szCs w:val="21"/>
        </w:rPr>
        <w:t xml:space="preserve"> Светотехнические</w:t>
      </w:r>
      <w:r w:rsidR="00A50F69" w:rsidRPr="00937BCE">
        <w:rPr>
          <w:rFonts w:ascii="Times New Roman" w:hAnsi="Times New Roman" w:cs="Times New Roman"/>
          <w:i/>
          <w:color w:val="000000"/>
          <w:sz w:val="21"/>
          <w:szCs w:val="21"/>
        </w:rPr>
        <w:t xml:space="preserve"> приборы, светильники, звонки </w:t>
      </w:r>
      <w:r w:rsidR="004F5011" w:rsidRPr="00937BCE">
        <w:rPr>
          <w:rFonts w:ascii="Times New Roman" w:hAnsi="Times New Roman" w:cs="Times New Roman"/>
          <w:i/>
          <w:color w:val="000000"/>
          <w:sz w:val="21"/>
          <w:szCs w:val="21"/>
        </w:rPr>
        <w:t>не устанавливаются и не поставляются.</w:t>
      </w:r>
    </w:p>
    <w:p w:rsidR="00FD2C2F" w:rsidRPr="00937BCE" w:rsidRDefault="004F6B6F" w:rsidP="00FD2C2F">
      <w:pPr>
        <w:autoSpaceDE w:val="0"/>
        <w:autoSpaceDN w:val="0"/>
        <w:adjustRightInd w:val="0"/>
        <w:spacing w:after="0" w:line="240" w:lineRule="auto"/>
        <w:ind w:firstLine="567"/>
        <w:rPr>
          <w:rFonts w:ascii="Times New Roman" w:eastAsia="Times New Roman" w:hAnsi="Times New Roman" w:cs="Times New Roman"/>
          <w:i/>
          <w:iCs/>
          <w:color w:val="000000"/>
          <w:sz w:val="21"/>
          <w:szCs w:val="20"/>
          <w:lang w:eastAsia="ar-SA"/>
        </w:rPr>
      </w:pPr>
      <w:r w:rsidRPr="00937BCE">
        <w:rPr>
          <w:rFonts w:ascii="Times New Roman" w:eastAsia="Times New Roman" w:hAnsi="Times New Roman" w:cs="Times New Roman"/>
          <w:i/>
          <w:iCs/>
          <w:sz w:val="21"/>
          <w:szCs w:val="21"/>
        </w:rPr>
        <w:t xml:space="preserve">2.5.8. Водоснабжение – </w:t>
      </w:r>
      <w:r w:rsidR="00FD2C2F" w:rsidRPr="00937BCE">
        <w:rPr>
          <w:rFonts w:ascii="Times New Roman" w:eastAsia="Times New Roman" w:hAnsi="Times New Roman" w:cs="Times New Roman"/>
          <w:i/>
          <w:iCs/>
          <w:sz w:val="21"/>
          <w:szCs w:val="21"/>
        </w:rPr>
        <w:t>смонтированы стояки горячего и холодного водоснабжения</w:t>
      </w:r>
      <w:r w:rsidR="00FD2C2F" w:rsidRPr="00937BCE">
        <w:rPr>
          <w:rFonts w:ascii="Times New Roman" w:eastAsia="Times New Roman" w:hAnsi="Times New Roman" w:cs="Times New Roman"/>
          <w:i/>
          <w:iCs/>
          <w:color w:val="000000"/>
          <w:sz w:val="21"/>
          <w:szCs w:val="20"/>
          <w:lang w:eastAsia="ar-SA"/>
        </w:rPr>
        <w:t xml:space="preserve"> с установкой запорной арматуры на границе ввода; </w:t>
      </w:r>
      <w:r w:rsidR="00FD2C2F" w:rsidRPr="00937BCE">
        <w:rPr>
          <w:rFonts w:ascii="Times New Roman" w:eastAsia="Times New Roman" w:hAnsi="Times New Roman" w:cs="Times New Roman"/>
          <w:i/>
          <w:iCs/>
          <w:sz w:val="21"/>
          <w:szCs w:val="21"/>
        </w:rPr>
        <w:t>смесители не устанавливаются и не поставляются.</w:t>
      </w:r>
      <w:r w:rsidR="00FD2C2F" w:rsidRPr="00937BCE">
        <w:rPr>
          <w:rFonts w:ascii="Times New Roman" w:eastAsia="Times New Roman" w:hAnsi="Times New Roman" w:cs="Times New Roman"/>
          <w:i/>
          <w:iCs/>
          <w:color w:val="000000"/>
          <w:sz w:val="21"/>
          <w:szCs w:val="20"/>
          <w:lang w:eastAsia="ar-SA"/>
        </w:rPr>
        <w:t xml:space="preserve"> Установлены приборы учета. </w:t>
      </w:r>
    </w:p>
    <w:p w:rsidR="004F6B6F" w:rsidRPr="00937BCE" w:rsidRDefault="004F6B6F" w:rsidP="00FD2C2F">
      <w:pPr>
        <w:autoSpaceDE w:val="0"/>
        <w:autoSpaceDN w:val="0"/>
        <w:adjustRightInd w:val="0"/>
        <w:spacing w:after="0" w:line="240" w:lineRule="auto"/>
        <w:ind w:firstLine="567"/>
        <w:rPr>
          <w:rFonts w:ascii="Times New Roman" w:eastAsia="Times New Roman" w:hAnsi="Times New Roman" w:cs="Times New Roman"/>
          <w:i/>
          <w:iCs/>
          <w:color w:val="000000"/>
          <w:sz w:val="21"/>
          <w:szCs w:val="20"/>
          <w:lang w:eastAsia="ar-SA"/>
        </w:rPr>
      </w:pPr>
      <w:r w:rsidRPr="00937BCE">
        <w:rPr>
          <w:rFonts w:ascii="Times New Roman" w:eastAsia="Times New Roman" w:hAnsi="Times New Roman" w:cs="Times New Roman"/>
          <w:i/>
          <w:iCs/>
          <w:sz w:val="21"/>
          <w:szCs w:val="21"/>
        </w:rPr>
        <w:t>2.5.9. Канализация – выполняются стояки с тройниками, без горизонтальной разводки</w:t>
      </w:r>
      <w:r w:rsidR="00A50F69" w:rsidRPr="00937BCE">
        <w:rPr>
          <w:rFonts w:ascii="Times New Roman" w:eastAsia="Times New Roman" w:hAnsi="Times New Roman" w:cs="Times New Roman"/>
          <w:i/>
          <w:iCs/>
          <w:sz w:val="21"/>
          <w:szCs w:val="21"/>
        </w:rPr>
        <w:t>.</w:t>
      </w:r>
      <w:r w:rsidRPr="00937BCE">
        <w:rPr>
          <w:rFonts w:ascii="Times New Roman" w:eastAsia="Times New Roman" w:hAnsi="Times New Roman" w:cs="Times New Roman"/>
          <w:i/>
          <w:iCs/>
          <w:sz w:val="21"/>
          <w:szCs w:val="21"/>
        </w:rPr>
        <w:t xml:space="preserve"> Сантехнические приборы не устанавливаются и не поставляются;</w:t>
      </w:r>
    </w:p>
    <w:p w:rsidR="004F6B6F" w:rsidRPr="00937BCE" w:rsidRDefault="004F6B6F" w:rsidP="00FD2C2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 xml:space="preserve">2.5.10. Слаботочные системы: телефония и интернет - смонтированы точки </w:t>
      </w:r>
      <w:r w:rsidR="00C949ED" w:rsidRPr="00937BCE">
        <w:rPr>
          <w:rFonts w:ascii="Times New Roman" w:eastAsia="Times New Roman" w:hAnsi="Times New Roman" w:cs="Times New Roman"/>
          <w:i/>
          <w:iCs/>
          <w:sz w:val="21"/>
          <w:szCs w:val="21"/>
        </w:rPr>
        <w:t>доступа</w:t>
      </w:r>
      <w:r w:rsidRPr="00937BCE">
        <w:rPr>
          <w:rFonts w:ascii="Times New Roman" w:eastAsia="Times New Roman" w:hAnsi="Times New Roman" w:cs="Times New Roman"/>
          <w:i/>
          <w:iCs/>
          <w:sz w:val="21"/>
          <w:szCs w:val="21"/>
        </w:rPr>
        <w:t xml:space="preserve"> в МОП, без ввода в </w:t>
      </w:r>
      <w:r w:rsidR="00FD2C2F" w:rsidRPr="00937BCE">
        <w:rPr>
          <w:rFonts w:ascii="Times New Roman" w:eastAsia="Times New Roman" w:hAnsi="Times New Roman" w:cs="Times New Roman"/>
          <w:i/>
          <w:iCs/>
          <w:sz w:val="21"/>
          <w:szCs w:val="21"/>
        </w:rPr>
        <w:t>помещение.</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2.6.</w:t>
      </w:r>
      <w:r w:rsidRPr="004F6B6F">
        <w:rPr>
          <w:rFonts w:ascii="Times New Roman" w:eastAsia="Times New Roman" w:hAnsi="Times New Roman" w:cs="Times New Roman"/>
          <w:iCs/>
          <w:sz w:val="21"/>
          <w:szCs w:val="21"/>
          <w:lang w:eastAsia="ar-SA"/>
        </w:rPr>
        <w:t xml:space="preserve">  Участник долевого строительства вправе приступить к отделочным работам в </w:t>
      </w:r>
      <w:r w:rsidR="0015545A">
        <w:rPr>
          <w:rFonts w:ascii="Times New Roman" w:eastAsia="Times New Roman" w:hAnsi="Times New Roman" w:cs="Times New Roman"/>
          <w:iCs/>
          <w:sz w:val="21"/>
          <w:szCs w:val="21"/>
          <w:lang w:eastAsia="ar-SA"/>
        </w:rPr>
        <w:t>нежилых помещениях</w:t>
      </w:r>
      <w:r w:rsidRPr="004F6B6F">
        <w:rPr>
          <w:rFonts w:ascii="Times New Roman" w:eastAsia="Times New Roman" w:hAnsi="Times New Roman" w:cs="Times New Roman"/>
          <w:iCs/>
          <w:sz w:val="21"/>
          <w:szCs w:val="21"/>
          <w:lang w:eastAsia="ar-SA"/>
        </w:rPr>
        <w:t xml:space="preserve"> только после подписания Акта приема-передачи</w:t>
      </w:r>
      <w:r w:rsidR="004A232A" w:rsidRPr="004A232A">
        <w:rPr>
          <w:rFonts w:ascii="Times New Roman" w:eastAsia="Times New Roman" w:hAnsi="Times New Roman" w:cs="Times New Roman"/>
          <w:iCs/>
          <w:sz w:val="21"/>
          <w:szCs w:val="21"/>
          <w:lang w:eastAsia="ar-SA"/>
        </w:rPr>
        <w:t xml:space="preserve"> </w:t>
      </w:r>
      <w:r w:rsidR="004A232A">
        <w:rPr>
          <w:rFonts w:ascii="Times New Roman" w:eastAsia="Times New Roman" w:hAnsi="Times New Roman" w:cs="Times New Roman"/>
          <w:iCs/>
          <w:sz w:val="21"/>
          <w:szCs w:val="21"/>
          <w:lang w:eastAsia="ar-SA"/>
        </w:rPr>
        <w:t>нежилого помещения</w:t>
      </w:r>
      <w:r w:rsidRPr="004F6B6F">
        <w:rPr>
          <w:rFonts w:ascii="Times New Roman" w:eastAsia="Times New Roman" w:hAnsi="Times New Roman" w:cs="Times New Roman"/>
          <w:iCs/>
          <w:sz w:val="21"/>
          <w:szCs w:val="21"/>
          <w:lang w:eastAsia="ar-SA"/>
        </w:rPr>
        <w:t>.</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color w:val="FF0000"/>
          <w:sz w:val="21"/>
          <w:szCs w:val="21"/>
          <w:lang w:eastAsia="ar-SA"/>
        </w:rPr>
      </w:pPr>
    </w:p>
    <w:p w:rsidR="004F6B6F" w:rsidRPr="004F6B6F"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ЦЕНА ДОГОВОРА</w:t>
      </w:r>
    </w:p>
    <w:p w:rsidR="004F6B6F" w:rsidRPr="00907FB7"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lang w:eastAsia="ar-SA"/>
        </w:rPr>
      </w:pPr>
      <w:r w:rsidRPr="004F6B6F">
        <w:rPr>
          <w:rFonts w:ascii="Times New Roman" w:eastAsia="Times New Roman" w:hAnsi="Times New Roman" w:cs="Times New Roman"/>
          <w:b/>
          <w:iCs/>
          <w:color w:val="000000"/>
          <w:sz w:val="21"/>
          <w:szCs w:val="21"/>
          <w:lang w:eastAsia="ar-SA"/>
        </w:rPr>
        <w:t xml:space="preserve">  3.1</w:t>
      </w:r>
      <w:r w:rsidRPr="00907FB7">
        <w:rPr>
          <w:rFonts w:ascii="Times New Roman" w:eastAsia="Times New Roman" w:hAnsi="Times New Roman" w:cs="Times New Roman"/>
          <w:b/>
          <w:iCs/>
          <w:color w:val="000000"/>
          <w:sz w:val="21"/>
          <w:szCs w:val="21"/>
          <w:lang w:eastAsia="ar-SA"/>
        </w:rPr>
        <w:t>.</w:t>
      </w:r>
      <w:r w:rsidRPr="00907FB7">
        <w:rPr>
          <w:rFonts w:ascii="Times New Roman" w:eastAsia="Times New Roman" w:hAnsi="Times New Roman" w:cs="Times New Roman"/>
          <w:iCs/>
          <w:color w:val="000000"/>
          <w:sz w:val="21"/>
          <w:szCs w:val="21"/>
          <w:lang w:eastAsia="ar-SA"/>
        </w:rPr>
        <w:tab/>
        <w:t>Цена настоящего Договора составляет</w:t>
      </w:r>
      <w:r w:rsidR="007A0265" w:rsidRPr="00907FB7">
        <w:rPr>
          <w:rFonts w:ascii="Times New Roman" w:eastAsia="Times New Roman" w:hAnsi="Times New Roman" w:cs="Times New Roman"/>
          <w:b/>
          <w:bCs/>
          <w:iCs/>
          <w:color w:val="000000"/>
          <w:sz w:val="21"/>
          <w:szCs w:val="21"/>
          <w:shd w:val="clear" w:color="auto" w:fill="FFFFFF"/>
          <w:lang w:eastAsia="ar-SA"/>
        </w:rPr>
        <w:t>______________</w:t>
      </w:r>
      <w:r w:rsidRPr="00907FB7">
        <w:rPr>
          <w:rFonts w:ascii="Times New Roman" w:eastAsia="Times New Roman" w:hAnsi="Times New Roman" w:cs="Times New Roman"/>
          <w:b/>
          <w:iCs/>
          <w:color w:val="000000"/>
          <w:sz w:val="21"/>
          <w:szCs w:val="21"/>
          <w:lang w:eastAsia="ar-SA"/>
        </w:rPr>
        <w:t>(</w:t>
      </w:r>
      <w:r w:rsidR="007A0265" w:rsidRPr="00907FB7">
        <w:rPr>
          <w:rFonts w:ascii="Times New Roman" w:eastAsia="Times New Roman" w:hAnsi="Times New Roman" w:cs="Times New Roman"/>
          <w:b/>
          <w:iCs/>
          <w:color w:val="000000"/>
          <w:sz w:val="21"/>
          <w:szCs w:val="21"/>
          <w:lang w:eastAsia="ar-SA"/>
        </w:rPr>
        <w:t>_________________________</w:t>
      </w:r>
      <w:r w:rsidRPr="00907FB7">
        <w:rPr>
          <w:rFonts w:ascii="Times New Roman" w:eastAsia="Times New Roman" w:hAnsi="Times New Roman" w:cs="Times New Roman"/>
          <w:b/>
          <w:iCs/>
          <w:color w:val="000000"/>
          <w:sz w:val="21"/>
          <w:szCs w:val="21"/>
          <w:lang w:eastAsia="ar-SA"/>
        </w:rPr>
        <w:t xml:space="preserve">) рублей 00 копеек, </w:t>
      </w:r>
      <w:r w:rsidRPr="00907FB7">
        <w:rPr>
          <w:rFonts w:ascii="Times New Roman" w:eastAsia="Times New Roman" w:hAnsi="Times New Roman" w:cs="Times New Roman"/>
          <w:iCs/>
          <w:color w:val="000000"/>
          <w:sz w:val="21"/>
          <w:szCs w:val="21"/>
          <w:lang w:eastAsia="ar-SA"/>
        </w:rPr>
        <w:t xml:space="preserve">из расчета стоимости одного квадратного метра Площади </w:t>
      </w:r>
      <w:r w:rsidR="004A232A" w:rsidRPr="00907FB7">
        <w:rPr>
          <w:rFonts w:ascii="Times New Roman" w:eastAsia="Times New Roman" w:hAnsi="Times New Roman" w:cs="Times New Roman"/>
          <w:iCs/>
          <w:sz w:val="21"/>
          <w:szCs w:val="21"/>
          <w:lang w:eastAsia="ar-SA"/>
        </w:rPr>
        <w:t>нежилого помещения</w:t>
      </w:r>
      <w:r w:rsidRPr="00907FB7">
        <w:rPr>
          <w:rFonts w:ascii="Times New Roman" w:eastAsia="Times New Roman" w:hAnsi="Times New Roman" w:cs="Times New Roman"/>
          <w:iCs/>
          <w:color w:val="000000"/>
          <w:sz w:val="21"/>
          <w:szCs w:val="21"/>
          <w:lang w:eastAsia="ar-SA"/>
        </w:rPr>
        <w:t xml:space="preserve"> в размере</w:t>
      </w:r>
      <w:r w:rsidRPr="00907FB7">
        <w:rPr>
          <w:rFonts w:ascii="Times New Roman" w:eastAsia="Times New Roman" w:hAnsi="Times New Roman" w:cs="Times New Roman"/>
          <w:b/>
          <w:iCs/>
          <w:color w:val="000000"/>
          <w:sz w:val="21"/>
          <w:szCs w:val="21"/>
          <w:lang w:eastAsia="ar-SA"/>
        </w:rPr>
        <w:t xml:space="preserve"> </w:t>
      </w:r>
      <w:r w:rsidR="007A0265" w:rsidRPr="00907FB7">
        <w:rPr>
          <w:rFonts w:ascii="Times New Roman" w:eastAsia="Times New Roman" w:hAnsi="Times New Roman" w:cs="Times New Roman"/>
          <w:b/>
          <w:iCs/>
          <w:color w:val="000000"/>
          <w:sz w:val="21"/>
          <w:szCs w:val="21"/>
          <w:lang w:eastAsia="ar-SA"/>
        </w:rPr>
        <w:t>_____________</w:t>
      </w:r>
      <w:r w:rsidR="00AE4F82" w:rsidRPr="00907FB7">
        <w:rPr>
          <w:rFonts w:ascii="Times New Roman" w:eastAsia="Times New Roman" w:hAnsi="Times New Roman" w:cs="Times New Roman"/>
          <w:b/>
          <w:iCs/>
          <w:color w:val="000000"/>
          <w:sz w:val="21"/>
          <w:szCs w:val="21"/>
          <w:lang w:eastAsia="ar-SA"/>
        </w:rPr>
        <w:t xml:space="preserve"> </w:t>
      </w:r>
      <w:r w:rsidRPr="00907FB7">
        <w:rPr>
          <w:rFonts w:ascii="Times New Roman" w:eastAsia="Times New Roman" w:hAnsi="Times New Roman" w:cs="Times New Roman"/>
          <w:b/>
          <w:iCs/>
          <w:color w:val="000000"/>
          <w:sz w:val="21"/>
          <w:szCs w:val="21"/>
          <w:lang w:eastAsia="ar-SA"/>
        </w:rPr>
        <w:t>(</w:t>
      </w:r>
      <w:r w:rsidR="007A0265" w:rsidRPr="00907FB7">
        <w:rPr>
          <w:rFonts w:ascii="Times New Roman" w:eastAsia="Times New Roman" w:hAnsi="Times New Roman" w:cs="Times New Roman"/>
          <w:b/>
          <w:iCs/>
          <w:color w:val="000000"/>
          <w:sz w:val="21"/>
          <w:szCs w:val="21"/>
          <w:lang w:eastAsia="ar-SA"/>
        </w:rPr>
        <w:t>_________________</w:t>
      </w:r>
      <w:r w:rsidRPr="00907FB7">
        <w:rPr>
          <w:rFonts w:ascii="Times New Roman" w:eastAsia="Times New Roman" w:hAnsi="Times New Roman" w:cs="Times New Roman"/>
          <w:b/>
          <w:iCs/>
          <w:color w:val="000000"/>
          <w:sz w:val="21"/>
          <w:szCs w:val="21"/>
          <w:lang w:eastAsia="ar-SA"/>
        </w:rPr>
        <w:t xml:space="preserve">) рублей 00 копеек.  </w:t>
      </w:r>
    </w:p>
    <w:p w:rsidR="00913AF5" w:rsidRPr="00913AF5" w:rsidRDefault="004F6B6F" w:rsidP="00913AF5">
      <w:pPr>
        <w:widowControl w:val="0"/>
        <w:tabs>
          <w:tab w:val="left" w:pos="1106"/>
          <w:tab w:val="left" w:pos="1276"/>
        </w:tabs>
        <w:suppressAutoHyphens/>
        <w:spacing w:after="0" w:line="216" w:lineRule="auto"/>
        <w:ind w:firstLine="709"/>
        <w:jc w:val="both"/>
        <w:rPr>
          <w:rFonts w:ascii="Times New Roman" w:eastAsia="Times New Roman" w:hAnsi="Times New Roman" w:cs="Times New Roman"/>
          <w:iCs/>
          <w:sz w:val="21"/>
          <w:szCs w:val="21"/>
          <w:lang w:eastAsia="ar-SA"/>
        </w:rPr>
      </w:pPr>
      <w:r w:rsidRPr="00907FB7">
        <w:rPr>
          <w:rFonts w:ascii="Times New Roman" w:eastAsia="Times New Roman" w:hAnsi="Times New Roman" w:cs="Times New Roman"/>
          <w:b/>
          <w:iCs/>
          <w:sz w:val="21"/>
          <w:szCs w:val="21"/>
          <w:lang w:eastAsia="ar-SA"/>
        </w:rPr>
        <w:t>3.1.1</w:t>
      </w:r>
      <w:r w:rsidRPr="00907FB7">
        <w:rPr>
          <w:rFonts w:ascii="Times New Roman" w:eastAsia="Times New Roman" w:hAnsi="Times New Roman" w:cs="Times New Roman"/>
          <w:iCs/>
          <w:sz w:val="21"/>
          <w:szCs w:val="21"/>
          <w:lang w:eastAsia="ar-SA"/>
        </w:rPr>
        <w:t xml:space="preserve">. </w:t>
      </w:r>
      <w:r w:rsidR="00913AF5" w:rsidRPr="00913AF5">
        <w:rPr>
          <w:rFonts w:ascii="Times New Roman" w:eastAsia="Times New Roman" w:hAnsi="Times New Roman" w:cs="Times New Roman"/>
          <w:iCs/>
          <w:sz w:val="21"/>
          <w:szCs w:val="21"/>
          <w:lang w:eastAsia="ar-SA"/>
        </w:rPr>
        <w:t>Участник производит оплату по настоящему Договору путем перечисления денежных средств на расчетный счет Застройщика в следующем порядке:</w:t>
      </w:r>
    </w:p>
    <w:p w:rsidR="00913AF5" w:rsidRPr="00913AF5" w:rsidRDefault="00913AF5" w:rsidP="00913AF5">
      <w:pPr>
        <w:widowControl w:val="0"/>
        <w:tabs>
          <w:tab w:val="left" w:pos="1106"/>
          <w:tab w:val="left" w:pos="1276"/>
        </w:tabs>
        <w:suppressAutoHyphens/>
        <w:spacing w:after="0" w:line="216" w:lineRule="auto"/>
        <w:ind w:firstLine="709"/>
        <w:jc w:val="both"/>
        <w:rPr>
          <w:rFonts w:ascii="Times New Roman" w:eastAsia="Times New Roman" w:hAnsi="Times New Roman" w:cs="Times New Roman"/>
          <w:iCs/>
          <w:sz w:val="21"/>
          <w:szCs w:val="21"/>
          <w:lang w:eastAsia="ar-SA"/>
        </w:rPr>
      </w:pPr>
      <w:r w:rsidRPr="00913AF5">
        <w:rPr>
          <w:rFonts w:ascii="Times New Roman" w:eastAsia="Times New Roman" w:hAnsi="Times New Roman" w:cs="Times New Roman"/>
          <w:iCs/>
          <w:sz w:val="21"/>
          <w:szCs w:val="21"/>
          <w:lang w:eastAsia="ar-SA"/>
        </w:rPr>
        <w:t xml:space="preserve">а) Оплата в размере </w:t>
      </w:r>
      <w:r w:rsidRPr="00913AF5">
        <w:rPr>
          <w:rFonts w:ascii="Times New Roman" w:eastAsia="Times New Roman" w:hAnsi="Times New Roman" w:cs="Times New Roman"/>
          <w:b/>
          <w:iCs/>
          <w:sz w:val="21"/>
          <w:szCs w:val="21"/>
          <w:lang w:eastAsia="ar-SA"/>
        </w:rPr>
        <w:t>_______________ (___________________) рублей 00 копеек</w:t>
      </w:r>
      <w:r w:rsidRPr="00913AF5">
        <w:rPr>
          <w:rFonts w:ascii="Times New Roman" w:eastAsia="Times New Roman" w:hAnsi="Times New Roman" w:cs="Times New Roman"/>
          <w:iCs/>
          <w:sz w:val="21"/>
          <w:szCs w:val="21"/>
          <w:lang w:eastAsia="ar-SA"/>
        </w:rPr>
        <w:t xml:space="preserve"> осуществляется в течение 3 (Трех) рабочих дней с даты государственной </w:t>
      </w:r>
      <w:r>
        <w:rPr>
          <w:rFonts w:ascii="Times New Roman" w:eastAsia="Times New Roman" w:hAnsi="Times New Roman" w:cs="Times New Roman"/>
          <w:iCs/>
          <w:sz w:val="21"/>
          <w:szCs w:val="21"/>
          <w:lang w:eastAsia="ar-SA"/>
        </w:rPr>
        <w:t>регистрации настоящего Договора;</w:t>
      </w:r>
      <w:r w:rsidRPr="00913AF5">
        <w:rPr>
          <w:rFonts w:ascii="Times New Roman" w:eastAsia="Times New Roman" w:hAnsi="Times New Roman" w:cs="Times New Roman"/>
          <w:iCs/>
          <w:sz w:val="21"/>
          <w:szCs w:val="21"/>
          <w:lang w:eastAsia="ar-SA"/>
        </w:rPr>
        <w:t xml:space="preserve"> </w:t>
      </w:r>
    </w:p>
    <w:p w:rsidR="00913AF5" w:rsidRPr="00913AF5" w:rsidRDefault="00913AF5" w:rsidP="00913AF5">
      <w:pPr>
        <w:widowControl w:val="0"/>
        <w:tabs>
          <w:tab w:val="left" w:pos="1106"/>
          <w:tab w:val="left" w:pos="1276"/>
        </w:tabs>
        <w:suppressAutoHyphens/>
        <w:spacing w:after="0" w:line="216" w:lineRule="auto"/>
        <w:ind w:firstLine="709"/>
        <w:jc w:val="both"/>
        <w:rPr>
          <w:rFonts w:ascii="Times New Roman" w:eastAsia="Times New Roman" w:hAnsi="Times New Roman" w:cs="Times New Roman"/>
          <w:iCs/>
          <w:sz w:val="21"/>
          <w:szCs w:val="21"/>
          <w:lang w:eastAsia="ar-SA"/>
        </w:rPr>
      </w:pPr>
      <w:r w:rsidRPr="00913AF5">
        <w:rPr>
          <w:rFonts w:ascii="Times New Roman" w:eastAsia="Times New Roman" w:hAnsi="Times New Roman" w:cs="Times New Roman"/>
          <w:iCs/>
          <w:sz w:val="21"/>
          <w:szCs w:val="21"/>
          <w:lang w:eastAsia="ar-SA"/>
        </w:rPr>
        <w:t xml:space="preserve">б) Оставшаяся часть по настоящему Договору в размере ________________________ (___________) руб. 00 копеек оплачивается Участником в следующем порядке: </w:t>
      </w:r>
    </w:p>
    <w:p w:rsidR="00913AF5" w:rsidRPr="00913AF5" w:rsidRDefault="00913AF5" w:rsidP="00913AF5">
      <w:pPr>
        <w:widowControl w:val="0"/>
        <w:tabs>
          <w:tab w:val="left" w:pos="1106"/>
          <w:tab w:val="left" w:pos="1276"/>
        </w:tabs>
        <w:suppressAutoHyphens/>
        <w:spacing w:after="0" w:line="216" w:lineRule="auto"/>
        <w:ind w:firstLine="709"/>
        <w:jc w:val="both"/>
        <w:rPr>
          <w:rFonts w:ascii="Times New Roman" w:eastAsia="Times New Roman" w:hAnsi="Times New Roman" w:cs="Times New Roman"/>
          <w:iCs/>
          <w:sz w:val="21"/>
          <w:szCs w:val="21"/>
          <w:lang w:eastAsia="ar-SA"/>
        </w:rPr>
      </w:pPr>
      <w:r w:rsidRPr="00913AF5">
        <w:rPr>
          <w:rFonts w:ascii="Times New Roman" w:eastAsia="Times New Roman" w:hAnsi="Times New Roman" w:cs="Times New Roman"/>
          <w:iCs/>
          <w:sz w:val="21"/>
          <w:szCs w:val="21"/>
          <w:lang w:eastAsia="ar-SA"/>
        </w:rPr>
        <w:t xml:space="preserve">______________________________________________________________ </w:t>
      </w:r>
      <w:r w:rsidRPr="00913AF5">
        <w:rPr>
          <w:rFonts w:ascii="Times New Roman" w:eastAsia="Times New Roman" w:hAnsi="Times New Roman" w:cs="Times New Roman"/>
          <w:i/>
          <w:iCs/>
          <w:sz w:val="21"/>
          <w:szCs w:val="21"/>
          <w:lang w:eastAsia="ar-SA"/>
        </w:rPr>
        <w:t>сумма и срок оплаты</w:t>
      </w:r>
    </w:p>
    <w:p w:rsidR="00913AF5" w:rsidRDefault="00913AF5" w:rsidP="00913AF5">
      <w:pPr>
        <w:widowControl w:val="0"/>
        <w:tabs>
          <w:tab w:val="left" w:pos="1106"/>
          <w:tab w:val="left" w:pos="1276"/>
        </w:tabs>
        <w:suppressAutoHyphens/>
        <w:spacing w:after="0" w:line="216" w:lineRule="auto"/>
        <w:ind w:firstLine="709"/>
        <w:jc w:val="both"/>
        <w:rPr>
          <w:rFonts w:eastAsia="SimSun"/>
          <w:iCs/>
          <w:szCs w:val="21"/>
          <w:lang w:eastAsia="zh-CN"/>
        </w:rPr>
      </w:pPr>
    </w:p>
    <w:p w:rsidR="004F6B6F" w:rsidRPr="004F6B6F" w:rsidRDefault="004F6B6F" w:rsidP="007D4DB1">
      <w:pPr>
        <w:widowControl w:val="0"/>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lastRenderedPageBreak/>
        <w:t>3.1.2</w:t>
      </w:r>
      <w:r w:rsidRPr="004F6B6F">
        <w:rPr>
          <w:rFonts w:ascii="Times New Roman" w:eastAsia="Times New Roman" w:hAnsi="Times New Roman" w:cs="Times New Roman"/>
          <w:iCs/>
          <w:color w:val="000000"/>
          <w:sz w:val="21"/>
          <w:szCs w:val="21"/>
          <w:lang w:eastAsia="ar-SA"/>
        </w:rPr>
        <w:t>. 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Предусмотренные ч. 1 ст. 18  214-ФЗ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ограничения в части расходования денежных средств, уплачиваемых Участником долевого строительства по настоящему договору, относятся только к денежным средствам на возмещение затрат на строительство Объекта. Денежные средства Участника долевого строительства, уплаченные по настоящему договору в счет оплаты услуг Застройщика, расходуются Застройщиком по своему усмотрению.</w:t>
      </w:r>
    </w:p>
    <w:p w:rsidR="004F6B6F" w:rsidRPr="004F6B6F" w:rsidRDefault="004F6B6F" w:rsidP="004F6B6F">
      <w:pPr>
        <w:widowControl w:val="0"/>
        <w:tabs>
          <w:tab w:val="left" w:pos="1106"/>
          <w:tab w:val="left" w:pos="1276"/>
        </w:tabs>
        <w:suppressAutoHyphens/>
        <w:spacing w:after="0" w:line="240" w:lineRule="auto"/>
        <w:ind w:firstLine="567"/>
        <w:contextualSpacing/>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3.2.</w:t>
      </w:r>
      <w:r w:rsidRPr="004F6B6F">
        <w:rPr>
          <w:rFonts w:ascii="Times New Roman" w:eastAsia="Times New Roman" w:hAnsi="Times New Roman" w:cs="Times New Roman"/>
          <w:iCs/>
          <w:color w:val="000000"/>
          <w:sz w:val="21"/>
          <w:szCs w:val="21"/>
          <w:lang w:eastAsia="ar-SA"/>
        </w:rPr>
        <w:tab/>
        <w:t xml:space="preserve">Общий размер денежных средств, подлежащих оплате, может быть изменен в случае изменения общей площади </w:t>
      </w:r>
      <w:r w:rsidR="0015545A">
        <w:rPr>
          <w:rFonts w:ascii="Times New Roman" w:eastAsia="Times New Roman" w:hAnsi="Times New Roman" w:cs="Times New Roman"/>
          <w:iCs/>
          <w:sz w:val="21"/>
          <w:szCs w:val="21"/>
          <w:lang w:eastAsia="ar-SA"/>
        </w:rPr>
        <w:t>нежилых помещений</w:t>
      </w:r>
      <w:r w:rsidR="0015545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по результатам обмеров органами технической инвентаризации или по соглашению сторон, которое оформляется в виде дополнительного соглашения к  настоящему договору.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3.2.1.</w:t>
      </w:r>
      <w:r w:rsidRPr="004F6B6F">
        <w:rPr>
          <w:rFonts w:ascii="Times New Roman" w:eastAsia="Times New Roman" w:hAnsi="Times New Roman" w:cs="Times New Roman"/>
          <w:iCs/>
          <w:color w:val="000000"/>
          <w:sz w:val="21"/>
          <w:szCs w:val="21"/>
          <w:lang w:eastAsia="ar-SA"/>
        </w:rPr>
        <w:tab/>
        <w:t xml:space="preserve">В случае, если общая площадь </w:t>
      </w:r>
      <w:r w:rsidR="0015545A">
        <w:rPr>
          <w:rFonts w:ascii="Times New Roman" w:eastAsia="Times New Roman" w:hAnsi="Times New Roman" w:cs="Times New Roman"/>
          <w:iCs/>
          <w:color w:val="000000"/>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передавае</w:t>
      </w:r>
      <w:r w:rsidRPr="004F6B6F">
        <w:rPr>
          <w:rFonts w:ascii="Times New Roman" w:eastAsia="Times New Roman" w:hAnsi="Times New Roman" w:cs="Times New Roman"/>
          <w:iCs/>
          <w:sz w:val="21"/>
          <w:szCs w:val="21"/>
          <w:lang w:eastAsia="ar-SA"/>
        </w:rPr>
        <w:t>мой в соб</w:t>
      </w:r>
      <w:r w:rsidRPr="004F6B6F">
        <w:rPr>
          <w:rFonts w:ascii="Times New Roman" w:eastAsia="Times New Roman" w:hAnsi="Times New Roman" w:cs="Times New Roman"/>
          <w:iCs/>
          <w:color w:val="000000"/>
          <w:sz w:val="21"/>
          <w:szCs w:val="21"/>
          <w:lang w:eastAsia="ar-SA"/>
        </w:rPr>
        <w:t xml:space="preserve">ственность Участника по результатам обмеров органами технической инвентаризации, окажется в большую сторону отличной от той, что указана в п. 2.2. настоящего договора более чем на 1 (Один) квадратный метр, Участник долевого строительства обязуется осуществить соответствующую доплату за разницу между совокупной общей площадью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указанной в настоящем договоре, и фактической соответствующей площадью в течение 15 (Пятнадцати) календарных  дней с момента получения соответствующего уведомления от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3.2.2.</w:t>
      </w:r>
      <w:r w:rsidRPr="004F6B6F">
        <w:rPr>
          <w:rFonts w:ascii="Times New Roman" w:eastAsia="Times New Roman" w:hAnsi="Times New Roman" w:cs="Times New Roman"/>
          <w:iCs/>
          <w:color w:val="000000"/>
          <w:sz w:val="21"/>
          <w:szCs w:val="21"/>
          <w:lang w:eastAsia="ar-SA"/>
        </w:rPr>
        <w:tab/>
        <w:t xml:space="preserve">В случае, если общая площадь </w:t>
      </w:r>
      <w:r w:rsidR="0015545A">
        <w:rPr>
          <w:rFonts w:ascii="Times New Roman" w:eastAsia="Times New Roman" w:hAnsi="Times New Roman" w:cs="Times New Roman"/>
          <w:iCs/>
          <w:sz w:val="21"/>
          <w:szCs w:val="21"/>
          <w:lang w:eastAsia="ar-SA"/>
        </w:rPr>
        <w:t>нежилых помещений,</w:t>
      </w:r>
      <w:r w:rsidR="0015545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передаваемой в собственность Участника, по результатам обмеров органами технической инвентаризации, окажется в меньшую сторону отличной от той, что указана в п. 2.2. настоящего договора более чем на 1 (Один) квадратный метр, Участнику долевого строительства возвращаются излишне уплаченные средства в течение 15 (Пятнадцати) календарных дней с момента получения соответствующего уведомления от Участника при наличии соответствующих экспликаций на </w:t>
      </w:r>
      <w:r w:rsidR="0015545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из органов технической инвентаризации.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3.3.</w:t>
      </w:r>
      <w:r w:rsidRPr="004F6B6F">
        <w:rPr>
          <w:rFonts w:ascii="Times New Roman" w:eastAsia="Times New Roman" w:hAnsi="Times New Roman" w:cs="Times New Roman"/>
          <w:iCs/>
          <w:color w:val="000000"/>
          <w:sz w:val="21"/>
          <w:szCs w:val="21"/>
          <w:lang w:eastAsia="ar-SA"/>
        </w:rPr>
        <w:tab/>
        <w:t>Расчеты, предусмотренные в п. 3.2.1., 3.2.2. настоящего договора, производятся исходя из стоимости одного квадратного метра общей площади в соответствии с п. 3.1. настоящего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p>
    <w:p w:rsidR="004F6B6F" w:rsidRPr="004F6B6F"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ОБЯЗАТЕЛЬСТВА ЗАСТРОЙЩИКА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4.1.</w:t>
      </w:r>
      <w:r w:rsidRPr="004F6B6F">
        <w:rPr>
          <w:rFonts w:ascii="Times New Roman" w:eastAsia="Times New Roman" w:hAnsi="Times New Roman" w:cs="Times New Roman"/>
          <w:b/>
          <w:i/>
          <w:iCs/>
          <w:color w:val="000000"/>
          <w:sz w:val="21"/>
          <w:szCs w:val="21"/>
          <w:u w:val="single"/>
          <w:lang w:eastAsia="ar-SA"/>
        </w:rPr>
        <w:tab/>
        <w:t>Застройщик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4.1.1.</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sz w:val="21"/>
          <w:szCs w:val="21"/>
          <w:lang w:eastAsia="ar-SA"/>
        </w:rPr>
        <w:t>Своими силами и с привлечением других лиц построить</w:t>
      </w:r>
      <w:r w:rsidRPr="004F6B6F">
        <w:rPr>
          <w:rFonts w:ascii="Times New Roman" w:eastAsia="Times New Roman" w:hAnsi="Times New Roman" w:cs="Times New Roman"/>
          <w:iCs/>
          <w:color w:val="000000"/>
          <w:sz w:val="21"/>
          <w:szCs w:val="21"/>
          <w:lang w:eastAsia="ar-SA"/>
        </w:rPr>
        <w:t xml:space="preserve"> жилой дом и согласно установленной проектной декларации сроки строительства, </w:t>
      </w:r>
      <w:r w:rsidRPr="004F6B6F">
        <w:rPr>
          <w:rFonts w:ascii="Times New Roman" w:eastAsia="Times New Roman" w:hAnsi="Times New Roman" w:cs="Times New Roman"/>
          <w:iCs/>
          <w:color w:val="000000"/>
          <w:sz w:val="21"/>
          <w:szCs w:val="21"/>
          <w:u w:val="single"/>
          <w:lang w:eastAsia="ar-SA"/>
        </w:rPr>
        <w:t xml:space="preserve">после получения разрешения на ввод  Объекта в </w:t>
      </w:r>
      <w:r w:rsidRPr="004F6B6F">
        <w:rPr>
          <w:rFonts w:ascii="Times New Roman" w:eastAsia="Times New Roman" w:hAnsi="Times New Roman" w:cs="Times New Roman"/>
          <w:iCs/>
          <w:sz w:val="21"/>
          <w:szCs w:val="21"/>
          <w:u w:val="single"/>
          <w:lang w:eastAsia="ar-SA"/>
        </w:rPr>
        <w:t xml:space="preserve">эксплуатацию </w:t>
      </w:r>
      <w:r w:rsidRPr="004F6B6F">
        <w:rPr>
          <w:rFonts w:ascii="Times New Roman" w:eastAsia="Times New Roman" w:hAnsi="Times New Roman" w:cs="Times New Roman"/>
          <w:iCs/>
          <w:color w:val="000000"/>
          <w:sz w:val="21"/>
          <w:szCs w:val="21"/>
          <w:lang w:eastAsia="ar-SA"/>
        </w:rPr>
        <w:t xml:space="preserve">передать </w:t>
      </w:r>
      <w:r w:rsidR="004A232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Участнику </w:t>
      </w:r>
      <w:r w:rsidRPr="004F6B6F">
        <w:rPr>
          <w:rFonts w:ascii="Times New Roman" w:eastAsia="Times New Roman" w:hAnsi="Times New Roman" w:cs="Times New Roman"/>
          <w:b/>
          <w:iCs/>
          <w:color w:val="000000"/>
          <w:sz w:val="21"/>
          <w:szCs w:val="21"/>
          <w:lang w:eastAsia="ar-SA"/>
        </w:rPr>
        <w:t>не позднее «30» сентября 2019 года</w:t>
      </w:r>
      <w:r w:rsidRPr="004F6B6F">
        <w:rPr>
          <w:rFonts w:ascii="Times New Roman" w:eastAsia="Times New Roman" w:hAnsi="Times New Roman" w:cs="Times New Roman"/>
          <w:iCs/>
          <w:color w:val="000000"/>
          <w:sz w:val="21"/>
          <w:szCs w:val="21"/>
          <w:lang w:eastAsia="ar-SA"/>
        </w:rPr>
        <w:t xml:space="preserve">. Допускается досрочное исполнение Застройщиком обязательства по передаче </w:t>
      </w:r>
      <w:r w:rsidR="004A232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Участнику.</w:t>
      </w:r>
    </w:p>
    <w:p w:rsidR="004F6B6F" w:rsidRPr="004F6B6F" w:rsidRDefault="004F6B6F" w:rsidP="006B0BE7">
      <w:pPr>
        <w:widowControl w:val="0"/>
        <w:numPr>
          <w:ilvl w:val="2"/>
          <w:numId w:val="21"/>
        </w:numPr>
        <w:tabs>
          <w:tab w:val="left" w:pos="851"/>
          <w:tab w:val="left" w:pos="1106"/>
          <w:tab w:val="left" w:pos="1276"/>
        </w:tabs>
        <w:suppressAutoHyphens/>
        <w:spacing w:after="0" w:line="240" w:lineRule="auto"/>
        <w:ind w:left="0"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Направить Участнику долевого строительства уведомление о завершении строительства жилого дома и о готовности </w:t>
      </w:r>
      <w:r w:rsidR="004A232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F6B6F" w:rsidRPr="004F6B6F" w:rsidRDefault="004F6B6F" w:rsidP="004F6B6F">
      <w:pPr>
        <w:widowControl w:val="0"/>
        <w:tabs>
          <w:tab w:val="left" w:pos="0"/>
          <w:tab w:val="left" w:pos="1106"/>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4.1.3.</w:t>
      </w:r>
      <w:r w:rsidRPr="004F6B6F">
        <w:rPr>
          <w:rFonts w:ascii="Times New Roman" w:eastAsia="Times New Roman" w:hAnsi="Times New Roman" w:cs="Times New Roman"/>
          <w:iCs/>
          <w:sz w:val="21"/>
          <w:szCs w:val="21"/>
          <w:lang w:eastAsia="ar-SA"/>
        </w:rPr>
        <w:t xml:space="preserve"> Передать Участнику Объект, качество которого соответствует требованиям настоящего Договора, а также соответствует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suppressAutoHyphens/>
        <w:autoSpaceDE w:val="0"/>
        <w:spacing w:after="0" w:line="240" w:lineRule="auto"/>
        <w:jc w:val="both"/>
        <w:rPr>
          <w:rFonts w:ascii="Times New Roman" w:eastAsia="Times New Roman" w:hAnsi="Times New Roman" w:cs="Times New Roman"/>
          <w:sz w:val="21"/>
          <w:szCs w:val="21"/>
          <w:lang w:eastAsia="ru-RU"/>
        </w:rPr>
      </w:pPr>
      <w:r w:rsidRPr="004F6B6F">
        <w:rPr>
          <w:rFonts w:ascii="Times New Roman" w:eastAsia="Arial" w:hAnsi="Times New Roman" w:cs="Times New Roman"/>
          <w:b/>
          <w:sz w:val="21"/>
          <w:szCs w:val="21"/>
          <w:lang w:eastAsia="ar-SA"/>
        </w:rPr>
        <w:t xml:space="preserve">          4.1.4.</w:t>
      </w:r>
      <w:r w:rsidRPr="004F6B6F">
        <w:rPr>
          <w:rFonts w:ascii="Times New Roman" w:eastAsia="Arial" w:hAnsi="Times New Roman" w:cs="Times New Roman"/>
          <w:sz w:val="21"/>
          <w:szCs w:val="21"/>
          <w:lang w:eastAsia="ar-SA"/>
        </w:rPr>
        <w:t xml:space="preserve"> Использовать средства Участника долевого строительства по целевому назначению, согласно п.2.1. настоящего Договор, в рамках ч.1. ст.18 </w:t>
      </w:r>
      <w:r w:rsidRPr="004F6B6F">
        <w:rPr>
          <w:rFonts w:ascii="Times New Roman" w:eastAsia="Times New Roman" w:hAnsi="Times New Roman" w:cs="Times New Roman"/>
          <w:sz w:val="21"/>
          <w:szCs w:val="21"/>
          <w:lang w:eastAsia="ru-RU"/>
        </w:rPr>
        <w:t>Федерального закона от 30.12.2004 N 214-ФЗ.</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4.1.5</w:t>
      </w:r>
      <w:r w:rsidRPr="004F6B6F">
        <w:rPr>
          <w:rFonts w:ascii="Times New Roman" w:eastAsia="Times New Roman" w:hAnsi="Times New Roman" w:cs="Times New Roman"/>
          <w:iCs/>
          <w:sz w:val="21"/>
          <w:szCs w:val="21"/>
          <w:lang w:eastAsia="ar-SA"/>
        </w:rPr>
        <w:t>.  Совместно с Участником долевого строительства 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rsidR="004F6B6F" w:rsidRPr="004F6B6F" w:rsidRDefault="004F6B6F" w:rsidP="00FF76D5">
      <w:pPr>
        <w:keepNext/>
        <w:keepLines/>
        <w:widowControl w:val="0"/>
        <w:numPr>
          <w:ilvl w:val="0"/>
          <w:numId w:val="20"/>
        </w:numPr>
        <w:tabs>
          <w:tab w:val="left" w:pos="1106"/>
          <w:tab w:val="left" w:pos="1276"/>
        </w:tabs>
        <w:suppressAutoHyphens/>
        <w:spacing w:after="0" w:line="240" w:lineRule="auto"/>
        <w:ind w:firstLine="567"/>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ОБЯЗАТЕЛЬСТВА УЧАСТНИКА  ДОЛЕВОГО СТРОИТЕЛЬСТВА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5.1.</w:t>
      </w:r>
      <w:r w:rsidRPr="004F6B6F">
        <w:rPr>
          <w:rFonts w:ascii="Times New Roman" w:eastAsia="Times New Roman" w:hAnsi="Times New Roman" w:cs="Times New Roman"/>
          <w:b/>
          <w:i/>
          <w:iCs/>
          <w:color w:val="000000"/>
          <w:sz w:val="21"/>
          <w:szCs w:val="21"/>
          <w:u w:val="single"/>
          <w:lang w:eastAsia="ar-SA"/>
        </w:rPr>
        <w:tab/>
        <w:t>Участник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5.1.1.</w:t>
      </w:r>
      <w:r w:rsidRPr="004F6B6F">
        <w:rPr>
          <w:rFonts w:ascii="Times New Roman" w:eastAsia="Times New Roman" w:hAnsi="Times New Roman" w:cs="Times New Roman"/>
          <w:iCs/>
          <w:color w:val="000000"/>
          <w:sz w:val="21"/>
          <w:szCs w:val="21"/>
          <w:lang w:eastAsia="ar-SA"/>
        </w:rPr>
        <w:tab/>
        <w:t>Произвести оплату Объекта в порядке и сроки, предусмотренные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5.1.2.</w:t>
      </w:r>
      <w:r w:rsidRPr="004F6B6F">
        <w:rPr>
          <w:rFonts w:ascii="Times New Roman" w:eastAsia="Times New Roman" w:hAnsi="Times New Roman" w:cs="Times New Roman"/>
          <w:iCs/>
          <w:color w:val="000000"/>
          <w:sz w:val="21"/>
          <w:szCs w:val="21"/>
          <w:lang w:eastAsia="ar-SA"/>
        </w:rPr>
        <w:tab/>
        <w:t xml:space="preserve">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5.1.3.</w:t>
      </w:r>
      <w:r w:rsidRPr="004F6B6F">
        <w:rPr>
          <w:rFonts w:ascii="Times New Roman" w:eastAsia="Times New Roman" w:hAnsi="Times New Roman" w:cs="Times New Roman"/>
          <w:iCs/>
          <w:color w:val="000000"/>
          <w:sz w:val="21"/>
          <w:szCs w:val="21"/>
          <w:lang w:eastAsia="ar-SA"/>
        </w:rPr>
        <w:t xml:space="preserve"> 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5.1.4.</w:t>
      </w:r>
      <w:r w:rsidRPr="004F6B6F">
        <w:rPr>
          <w:rFonts w:ascii="Times New Roman" w:eastAsia="Times New Roman" w:hAnsi="Times New Roman" w:cs="Times New Roman"/>
          <w:iCs/>
          <w:color w:val="000000"/>
          <w:sz w:val="21"/>
          <w:szCs w:val="21"/>
          <w:lang w:eastAsia="ar-SA"/>
        </w:rPr>
        <w:tab/>
        <w:t xml:space="preserve">Принять от Застройщика по Акту приема-передачи </w:t>
      </w:r>
      <w:r w:rsidR="004A232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в течение 14 (четырнадцати) календарных дней с момента получения предусмотренного п.4.1.2. настоящего договора письменного уведомления  Застройщика, либо в иной срок, указанный в  таком уведомлении.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5.1.5.</w:t>
      </w:r>
      <w:r w:rsidRPr="004F6B6F">
        <w:rPr>
          <w:rFonts w:ascii="Times New Roman" w:eastAsia="Times New Roman" w:hAnsi="Times New Roman" w:cs="Times New Roman"/>
          <w:iCs/>
          <w:color w:val="000000"/>
          <w:sz w:val="21"/>
          <w:szCs w:val="21"/>
          <w:lang w:eastAsia="ar-SA"/>
        </w:rPr>
        <w:t xml:space="preserve"> Письменно уведомить Застройщика о смене адреса регистрации, почтового адреса,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5.2.</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и согласен с тем, что земельный(е) участок(и) под жилым </w:t>
      </w:r>
      <w:r w:rsidRPr="004F6B6F">
        <w:rPr>
          <w:rFonts w:ascii="Times New Roman" w:eastAsia="Times New Roman" w:hAnsi="Times New Roman" w:cs="Times New Roman"/>
          <w:iCs/>
          <w:sz w:val="21"/>
          <w:szCs w:val="21"/>
          <w:lang w:eastAsia="ar-SA"/>
        </w:rPr>
        <w:lastRenderedPageBreak/>
        <w:t xml:space="preserve">домом могут быть изменены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земельных участков может быть увеличена или уменьшена.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5.3.</w:t>
      </w:r>
      <w:r w:rsidRPr="004F6B6F">
        <w:rPr>
          <w:rFonts w:ascii="Times New Roman" w:eastAsia="Times New Roman" w:hAnsi="Times New Roman" w:cs="Times New Roman"/>
          <w:iCs/>
          <w:spacing w:val="-7"/>
          <w:w w:val="104"/>
          <w:sz w:val="19"/>
          <w:szCs w:val="19"/>
          <w:lang w:eastAsia="ar-SA"/>
        </w:rPr>
        <w:t xml:space="preserve">   </w:t>
      </w:r>
      <w:r w:rsidRPr="004F6B6F">
        <w:rPr>
          <w:rFonts w:ascii="Times New Roman" w:eastAsia="Times New Roman" w:hAnsi="Times New Roman" w:cs="Times New Roman"/>
          <w:iCs/>
          <w:sz w:val="21"/>
          <w:szCs w:val="21"/>
          <w:lang w:eastAsia="ar-SA"/>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помещений общего пользования, вызванных изменением проектной документации.</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5.4</w:t>
      </w:r>
      <w:r w:rsidRPr="004F6B6F">
        <w:rPr>
          <w:rFonts w:ascii="Times New Roman" w:eastAsia="Times New Roman" w:hAnsi="Times New Roman" w:cs="Times New Roman"/>
          <w:iCs/>
          <w:sz w:val="21"/>
          <w:szCs w:val="21"/>
          <w:lang w:eastAsia="ar-SA"/>
        </w:rPr>
        <w:t xml:space="preserve">. Участник долевого строительства дает свое согласие на </w:t>
      </w:r>
      <w:r w:rsidRPr="004F6B6F">
        <w:rPr>
          <w:rFonts w:ascii="Times New Roman" w:eastAsia="Times New Roman" w:hAnsi="Times New Roman" w:cs="Times New Roman"/>
          <w:iCs/>
          <w:sz w:val="21"/>
          <w:szCs w:val="21"/>
          <w:lang w:eastAsia="ru-RU"/>
        </w:rPr>
        <w:t xml:space="preserve">образование земельного участка под жилым домом (путем раздела, объединения, перераспределения, выдела), </w:t>
      </w:r>
      <w:r w:rsidRPr="004F6B6F">
        <w:rPr>
          <w:rFonts w:ascii="Times New Roman" w:eastAsia="Times New Roman" w:hAnsi="Times New Roman" w:cs="Times New Roman"/>
          <w:iCs/>
          <w:sz w:val="21"/>
          <w:szCs w:val="21"/>
          <w:lang w:eastAsia="ar-SA"/>
        </w:rPr>
        <w:t xml:space="preserve">замену предмета залога (земельного участка) с земельного участка с кадастровым номером 54:35:013990:288 на земельный участок, образованный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54:35:013990:288, а также любых иных участков, образованных из него/с его участием. Участник долевого строительства уведомлен и согласен с тем, что разрешенное использование земельного участка под жилым домом может быть изменено без его (Участника долевого строительства) дополнительного согласования и уведомления.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5.5</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о том, что управление жилым домом будет осуществляться управляющей компанией – ООО «СМСС – Сервис» - с момента  подписания Акта приема передачи </w:t>
      </w:r>
      <w:r w:rsidR="0015545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sz w:val="21"/>
          <w:szCs w:val="21"/>
          <w:lang w:eastAsia="ar-SA"/>
        </w:rPr>
        <w:t xml:space="preserve"> до момента выбора управляющей компании либо ТСЖ. Участник долевого строительства обязан  ежемесячно возмещать ООО «СМСС – Сервис» затраты, связанные с использованием электроэнергии, теплоэнергии, отопления и водоснабжения, канализации (водоотведение) в </w:t>
      </w:r>
      <w:r w:rsidR="004A232A">
        <w:rPr>
          <w:rFonts w:ascii="Times New Roman" w:eastAsia="Times New Roman" w:hAnsi="Times New Roman" w:cs="Times New Roman"/>
          <w:iCs/>
          <w:sz w:val="21"/>
          <w:szCs w:val="21"/>
          <w:lang w:eastAsia="ar-SA"/>
        </w:rPr>
        <w:t>нежилых помещениях</w:t>
      </w:r>
      <w:r w:rsidR="004A232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по счету от Управляющей компании, в соответствии с показаниями приборов учета и тарифных ставок энергоснабжающих организаций и поставщиков услуг, а также затраты на вывоз твердых бытовых отходов в течение 15 (пятнадцати) календарных дней с момента окончания месяца, следующего за расчетным. Участник долевого строительства не вправе отказаться от оплаты указанных в настоящем пункте расходов при их обоснованности и правильности.</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p>
    <w:p w:rsidR="004F6B6F" w:rsidRPr="008E6D93" w:rsidRDefault="004F6B6F" w:rsidP="008E6D93">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1"/>
          <w:szCs w:val="21"/>
          <w:lang w:eastAsia="ru-RU"/>
        </w:rPr>
      </w:pPr>
      <w:r w:rsidRPr="008E6D93">
        <w:rPr>
          <w:rFonts w:ascii="Times New Roman" w:eastAsia="Times New Roman" w:hAnsi="Times New Roman" w:cs="Times New Roman"/>
          <w:b/>
          <w:caps/>
          <w:sz w:val="21"/>
          <w:szCs w:val="21"/>
          <w:lang w:eastAsia="ru-RU"/>
        </w:rPr>
        <w:t>прием передача Объекта долевого строительства  и ГАРАНТИЯ</w:t>
      </w:r>
    </w:p>
    <w:p w:rsidR="004F6B6F" w:rsidRPr="004F6B6F"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6.1.</w:t>
      </w:r>
      <w:r w:rsidRPr="004F6B6F">
        <w:rPr>
          <w:rFonts w:ascii="Times New Roman" w:eastAsia="Times New Roman" w:hAnsi="Times New Roman" w:cs="Times New Roman"/>
          <w:iCs/>
          <w:sz w:val="21"/>
          <w:szCs w:val="21"/>
          <w:lang w:eastAsia="ar-SA"/>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w:t>
      </w:r>
      <w:r w:rsidR="0015545A">
        <w:rPr>
          <w:rFonts w:ascii="Times New Roman" w:eastAsia="Times New Roman" w:hAnsi="Times New Roman" w:cs="Times New Roman"/>
          <w:iCs/>
          <w:sz w:val="21"/>
          <w:szCs w:val="21"/>
          <w:lang w:eastAsia="ar-SA"/>
        </w:rPr>
        <w:t>нежилые помещения.</w:t>
      </w:r>
    </w:p>
    <w:p w:rsidR="004F6B6F" w:rsidRPr="004F6B6F"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6.2</w:t>
      </w:r>
      <w:r w:rsidRPr="004F6B6F">
        <w:rPr>
          <w:rFonts w:ascii="Times New Roman" w:eastAsia="Times New Roman" w:hAnsi="Times New Roman" w:cs="Times New Roman"/>
          <w:iCs/>
          <w:sz w:val="21"/>
          <w:szCs w:val="21"/>
          <w:lang w:eastAsia="ar-SA"/>
        </w:rPr>
        <w:t xml:space="preserve">. Застройщик обязуется передать </w:t>
      </w:r>
      <w:r w:rsidR="004A232A">
        <w:rPr>
          <w:rFonts w:ascii="Times New Roman" w:eastAsia="Times New Roman" w:hAnsi="Times New Roman" w:cs="Times New Roman"/>
          <w:iCs/>
          <w:sz w:val="21"/>
          <w:szCs w:val="21"/>
          <w:lang w:eastAsia="ar-SA"/>
        </w:rPr>
        <w:t>нежилые помещения</w:t>
      </w:r>
      <w:r w:rsidR="004A232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 xml:space="preserve">Участнику  в течение 6 (шести) месяцев с момента получения Разрешения на ввод объекта в эксплуатацию жилого дома, </w:t>
      </w:r>
      <w:r w:rsidRPr="004F6B6F">
        <w:rPr>
          <w:rFonts w:ascii="Times New Roman" w:eastAsia="Times New Roman" w:hAnsi="Times New Roman" w:cs="Times New Roman"/>
          <w:b/>
          <w:iCs/>
          <w:sz w:val="21"/>
          <w:szCs w:val="21"/>
          <w:lang w:eastAsia="ar-SA"/>
        </w:rPr>
        <w:t xml:space="preserve">но не позднее «30» сентября 2019 года.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6.3.</w:t>
      </w:r>
      <w:r w:rsidRPr="004F6B6F">
        <w:rPr>
          <w:rFonts w:ascii="Times New Roman" w:eastAsia="Times New Roman" w:hAnsi="Times New Roman" w:cs="Times New Roman"/>
          <w:iCs/>
          <w:sz w:val="21"/>
          <w:szCs w:val="21"/>
          <w:lang w:eastAsia="ar-SA"/>
        </w:rPr>
        <w:t xml:space="preserve"> Уведомление о завершении строительства (создания) и готовности </w:t>
      </w:r>
      <w:r w:rsidR="004A232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sz w:val="21"/>
          <w:szCs w:val="21"/>
          <w:lang w:eastAsia="ar-SA"/>
        </w:rPr>
        <w:t xml:space="preserve">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Участнику долевого строительства. Все  уведомления дублируются Застройщиком по электронному адресу Участника, указанному в разделе 14 настоящего Договора</w:t>
      </w:r>
      <w:r w:rsidRPr="004F6B6F">
        <w:rPr>
          <w:rFonts w:ascii="Times New Roman" w:eastAsia="Times New Roman" w:hAnsi="Times New Roman" w:cs="Times New Roman"/>
          <w:iCs/>
          <w:color w:val="000000"/>
          <w:sz w:val="21"/>
          <w:szCs w:val="21"/>
          <w:lang w:eastAsia="ar-SA"/>
        </w:rPr>
        <w:t>, а также публикуются на сайте Застройщика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Риски возможных неблагоприятных последствий неполучения почтовых отправлений по указанному в договоре адресу, возлагаются на Участника долевого строительства. При этом на Участника долевого строительства возлагается обязанность заблаговременно уведомлять Застройщика о смене контактного адреса.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6.4.</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Участник долевого строительства принимает </w:t>
      </w:r>
      <w:r w:rsidR="0015545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от Застройщика по Акту приема-передачи  в течение 14 (четырнадцати) календарных дней с момента получения, либо в иной срок, указанный в  таком уведомлении.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6.5.</w:t>
      </w:r>
      <w:r w:rsidRPr="004F6B6F">
        <w:rPr>
          <w:rFonts w:ascii="Times New Roman" w:eastAsia="Times New Roman" w:hAnsi="Times New Roman" w:cs="Times New Roman"/>
          <w:iCs/>
          <w:color w:val="000000"/>
          <w:sz w:val="21"/>
          <w:szCs w:val="21"/>
          <w:lang w:eastAsia="ar-SA"/>
        </w:rPr>
        <w:t xml:space="preserve"> В случае обнаружения на Объекте дефектов и недоделок, стороны составляют Акт осмотра, с указанием сроков их устранения Застройщиком. </w:t>
      </w:r>
      <w:r w:rsidRPr="004F6B6F">
        <w:rPr>
          <w:rFonts w:ascii="Times New Roman" w:eastAsia="Times New Roman" w:hAnsi="Times New Roman" w:cs="Times New Roman"/>
          <w:iCs/>
          <w:sz w:val="21"/>
          <w:szCs w:val="21"/>
          <w:lang w:eastAsia="ar-SA"/>
        </w:rPr>
        <w:t xml:space="preserve">Все дефекты, недоделки определяются в соответствии с требованиями СНиП и проектной документацией в Акте приема-передачи </w:t>
      </w:r>
      <w:r w:rsidR="0015545A">
        <w:rPr>
          <w:rFonts w:ascii="Times New Roman" w:eastAsia="Times New Roman" w:hAnsi="Times New Roman" w:cs="Times New Roman"/>
          <w:iCs/>
          <w:sz w:val="21"/>
          <w:szCs w:val="21"/>
          <w:lang w:eastAsia="ar-SA"/>
        </w:rPr>
        <w:t>нежилые помещения</w:t>
      </w:r>
      <w:r w:rsidR="0015545A">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 xml:space="preserve">подписанном сторонами или их уполномоченными представителями либо в Акте осмотра. Претензии по недостаткам, не учтенным в Акте приема-передачи </w:t>
      </w:r>
      <w:r w:rsidR="0015545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sz w:val="21"/>
          <w:szCs w:val="21"/>
          <w:lang w:eastAsia="ar-SA"/>
        </w:rPr>
        <w:t xml:space="preserve"> и в Акте осмотра, не принимаются.</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При осуществлении приема-передачи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стороны исходят из того, что свидетельством качества жилого дома, их соответствия проекту, техническим нормам и правилам является разрешение на ввод объекта в эксплуатацию, подписанное и утвержденное в установленном порядке.</w:t>
      </w:r>
    </w:p>
    <w:p w:rsidR="004F6B6F" w:rsidRPr="004F6B6F" w:rsidRDefault="004F6B6F" w:rsidP="0015545A">
      <w:pPr>
        <w:widowControl w:val="0"/>
        <w:tabs>
          <w:tab w:val="left" w:pos="142"/>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6.6</w:t>
      </w:r>
      <w:r w:rsidRPr="004F6B6F">
        <w:rPr>
          <w:rFonts w:ascii="Times New Roman" w:eastAsia="Times New Roman" w:hAnsi="Times New Roman" w:cs="Times New Roman"/>
          <w:iCs/>
          <w:sz w:val="21"/>
          <w:szCs w:val="21"/>
          <w:lang w:eastAsia="ar-SA"/>
        </w:rPr>
        <w:t xml:space="preserve">.Если Участник долевого строительства получил заказное письмо либо ему было лично вручено уведомление о завершении строительства и при этом, он уклоняется от принятия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в предусмотренный п. 6.4. Договора срок,  при отсутствии претензий Участника, Застройщик вправе составить односторонний акт о передаче Объекта долевого строительства в течении 5 (пяти) календарных дней с момента, когда Участник долевого строительства должен был приступить к приемке Объекта долевого строительства.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6.7</w:t>
      </w:r>
      <w:r w:rsidRPr="004F6B6F">
        <w:rPr>
          <w:rFonts w:ascii="Times New Roman" w:eastAsia="Times New Roman" w:hAnsi="Times New Roman" w:cs="Times New Roman"/>
          <w:iCs/>
          <w:sz w:val="21"/>
          <w:szCs w:val="21"/>
          <w:lang w:eastAsia="ar-SA"/>
        </w:rPr>
        <w:t xml:space="preserve">. С момента подписания Акта приема-передачи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(одностороннего Акта приема-передачи)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w:t>
      </w:r>
      <w:r w:rsidRPr="004F6B6F">
        <w:rPr>
          <w:rFonts w:ascii="Times New Roman" w:eastAsia="Times New Roman" w:hAnsi="Times New Roman" w:cs="Times New Roman"/>
          <w:iCs/>
          <w:sz w:val="21"/>
          <w:szCs w:val="21"/>
          <w:lang w:eastAsia="ar-SA"/>
        </w:rPr>
        <w:lastRenderedPageBreak/>
        <w:t xml:space="preserve">наступления иных неблагоприятных последствий.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FF0000"/>
          <w:sz w:val="21"/>
          <w:szCs w:val="21"/>
          <w:lang w:eastAsia="ar-SA"/>
        </w:rPr>
      </w:pPr>
      <w:r w:rsidRPr="004F6B6F">
        <w:rPr>
          <w:rFonts w:ascii="Times New Roman" w:eastAsia="Times New Roman" w:hAnsi="Times New Roman" w:cs="Times New Roman"/>
          <w:b/>
          <w:iCs/>
          <w:sz w:val="21"/>
          <w:szCs w:val="21"/>
          <w:lang w:eastAsia="ar-SA"/>
        </w:rPr>
        <w:t>6.8</w:t>
      </w:r>
      <w:r w:rsidRPr="004F6B6F">
        <w:rPr>
          <w:rFonts w:ascii="Times New Roman" w:eastAsia="Times New Roman" w:hAnsi="Times New Roman" w:cs="Times New Roman"/>
          <w:iCs/>
          <w:sz w:val="21"/>
          <w:szCs w:val="21"/>
          <w:lang w:eastAsia="ar-SA"/>
        </w:rPr>
        <w:t xml:space="preserve">. По соглашению Сторон срок передачи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может быть изменен в случае, если строительство жилого дома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 </w:t>
      </w:r>
    </w:p>
    <w:p w:rsidR="004F6B6F" w:rsidRPr="004F6B6F" w:rsidRDefault="004F6B6F" w:rsidP="004F6B6F">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6.9.</w:t>
      </w:r>
      <w:r w:rsidRPr="004F6B6F">
        <w:rPr>
          <w:rFonts w:ascii="Times New Roman" w:eastAsia="Times New Roman" w:hAnsi="Times New Roman" w:cs="Times New Roman"/>
          <w:iCs/>
          <w:sz w:val="21"/>
          <w:szCs w:val="21"/>
          <w:lang w:eastAsia="ar-SA"/>
        </w:rPr>
        <w:t xml:space="preserve"> С момента подписания Акта приема-передачи </w:t>
      </w:r>
      <w:r w:rsidR="0015545A">
        <w:rPr>
          <w:rFonts w:ascii="Times New Roman" w:eastAsia="Times New Roman" w:hAnsi="Times New Roman" w:cs="Times New Roman"/>
          <w:iCs/>
          <w:sz w:val="21"/>
          <w:szCs w:val="21"/>
          <w:lang w:eastAsia="ar-SA"/>
        </w:rPr>
        <w:t>нежилых помещений</w:t>
      </w:r>
      <w:r w:rsidR="0015545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(одностороннего Акта приема-передачи), обязательства Застройщика считаются исполненными.</w:t>
      </w:r>
    </w:p>
    <w:p w:rsidR="004F6B6F" w:rsidRPr="004F6B6F" w:rsidRDefault="004F6B6F" w:rsidP="004F6B6F">
      <w:pPr>
        <w:widowControl w:val="0"/>
        <w:tabs>
          <w:tab w:val="left" w:pos="567"/>
          <w:tab w:val="left" w:pos="1106"/>
          <w:tab w:val="left" w:pos="1276"/>
        </w:tabs>
        <w:suppressAutoHyphens/>
        <w:autoSpaceDE w:val="0"/>
        <w:spacing w:after="0" w:line="216" w:lineRule="auto"/>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 УСТУПКА ПРАВ ТРЕБОВАНИЯ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7.1.</w:t>
      </w:r>
      <w:r w:rsidRPr="004F6B6F">
        <w:rPr>
          <w:rFonts w:ascii="Times New Roman" w:eastAsia="Times New Roman" w:hAnsi="Times New Roman" w:cs="Times New Roman"/>
          <w:iCs/>
          <w:color w:val="000000"/>
          <w:sz w:val="21"/>
          <w:szCs w:val="21"/>
          <w:lang w:eastAsia="ar-SA"/>
        </w:rPr>
        <w:tab/>
        <w:t>Уступка Участниками прав требований по договору допускается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 до момента подписания сторонами Акта приема-передачи или иного документа о передаче Объекта при условии уплаты Участниками Застройщику цены Договора в полном объеме с согласия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 xml:space="preserve">7.2. </w:t>
      </w:r>
      <w:r w:rsidRPr="004F6B6F">
        <w:rPr>
          <w:rFonts w:ascii="Times New Roman" w:eastAsia="Times New Roman" w:hAnsi="Times New Roman" w:cs="Times New Roman"/>
          <w:iCs/>
          <w:color w:val="000000"/>
          <w:sz w:val="21"/>
          <w:szCs w:val="21"/>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4F6B6F">
        <w:rPr>
          <w:rFonts w:ascii="Times New Roman" w:eastAsia="Times New Roman" w:hAnsi="Times New Roman" w:cs="Times New Roman"/>
          <w:iCs/>
          <w:sz w:val="21"/>
          <w:szCs w:val="21"/>
          <w:lang w:eastAsia="ar-SA"/>
        </w:rPr>
        <w:t>.   Переоформление документов осуществляется только Застройщиком и на возмездной основе. Стоимость переоформления документов составляет 1 (один) % от суммы сделки, но не менее 10 000 (десяти тысяч) рублей.</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851"/>
          <w:tab w:val="left" w:pos="1106"/>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r w:rsidRPr="004F6B6F">
        <w:rPr>
          <w:rFonts w:ascii="Times New Roman" w:eastAsia="Times New Roman" w:hAnsi="Times New Roman" w:cs="Times New Roman"/>
          <w:b/>
          <w:iCs/>
          <w:color w:val="000000"/>
          <w:sz w:val="21"/>
          <w:szCs w:val="21"/>
          <w:lang w:eastAsia="ar-SA"/>
        </w:rPr>
        <w:t>ОТВЕТСТВЕННОСТЬ СТОРОН</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8.1.</w:t>
      </w:r>
      <w:r w:rsidRPr="004F6B6F">
        <w:rPr>
          <w:rFonts w:ascii="Times New Roman" w:eastAsia="Times New Roman" w:hAnsi="Times New Roman" w:cs="Times New Roman"/>
          <w:iCs/>
          <w:sz w:val="21"/>
          <w:szCs w:val="21"/>
          <w:lang w:eastAsia="ar-SA"/>
        </w:rPr>
        <w:tab/>
        <w:t>В случае нарушения установленного в п. 3.1.1. настоящего договора срока внесения денежных средств Застройщик вправе требовать от Участника долевого строительства выплаты штрафной неустойки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вплоть до полного исполнения Участником долевого строительства взятых на себя обязательств.</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8.2.</w:t>
      </w:r>
      <w:r w:rsidRPr="004F6B6F">
        <w:rPr>
          <w:rFonts w:ascii="Times New Roman" w:eastAsia="Times New Roman" w:hAnsi="Times New Roman" w:cs="Times New Roman"/>
          <w:iCs/>
          <w:sz w:val="21"/>
          <w:szCs w:val="21"/>
          <w:lang w:eastAsia="ar-SA"/>
        </w:rPr>
        <w:tab/>
        <w:t>В случае нарушения предусмотренного п. 4.1.1. настоящего договора срока передачи Участнику Объекта долевого строительства, Участник долевого строительства вправе требовать от Застройщика выплаты штрафной неустойки в размере одной трехсотой ставки рефинансирования ЦБ РФ, действующей на день исполнения обязательства, от цены договора за каждый день просрочки вплоть до полного исполнения Застройщиком взятых на себя обязательств.</w:t>
      </w:r>
      <w:r w:rsidRPr="004F6B6F">
        <w:rPr>
          <w:rFonts w:ascii="Times New Roman" w:eastAsia="Times New Roman" w:hAnsi="Times New Roman" w:cs="Times New Roman"/>
          <w:b/>
          <w:iCs/>
          <w:sz w:val="21"/>
          <w:szCs w:val="21"/>
          <w:lang w:eastAsia="ar-SA"/>
        </w:rPr>
        <w:t xml:space="preserve">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8.3.</w:t>
      </w:r>
      <w:r w:rsidRPr="004F6B6F">
        <w:rPr>
          <w:rFonts w:ascii="Times New Roman" w:eastAsia="Times New Roman" w:hAnsi="Times New Roman" w:cs="Times New Roman"/>
          <w:iCs/>
          <w:color w:val="000000"/>
          <w:sz w:val="21"/>
          <w:szCs w:val="21"/>
          <w:lang w:eastAsia="ar-SA"/>
        </w:rPr>
        <w:tab/>
        <w:t>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она не отвечает (форс-мажорные  обстоятельства).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8.4.</w:t>
      </w:r>
      <w:r w:rsidRPr="004F6B6F">
        <w:rPr>
          <w:rFonts w:ascii="Times New Roman" w:eastAsia="Times New Roman" w:hAnsi="Times New Roman" w:cs="Times New Roman"/>
          <w:iCs/>
          <w:color w:val="000000"/>
          <w:sz w:val="21"/>
          <w:szCs w:val="21"/>
          <w:lang w:eastAsia="ar-SA"/>
        </w:rPr>
        <w:t xml:space="preserve"> В случае наступления форс-мажорных обстоятельств, Участник вправе запросить, а Застройщик обязан предоставить информацию о причинах их наступления  в письменном виде, с приложением копий соответствующих</w:t>
      </w:r>
      <w:r w:rsidRPr="004F6B6F">
        <w:rPr>
          <w:rFonts w:ascii="Times New Roman" w:eastAsia="Times New Roman" w:hAnsi="Times New Roman" w:cs="Times New Roman"/>
          <w:iCs/>
          <w:sz w:val="21"/>
          <w:szCs w:val="21"/>
          <w:lang w:eastAsia="ar-SA"/>
        </w:rPr>
        <w:t xml:space="preserve"> подтверждающих</w:t>
      </w:r>
      <w:r w:rsidRPr="004F6B6F">
        <w:rPr>
          <w:rFonts w:ascii="Times New Roman" w:eastAsia="Times New Roman" w:hAnsi="Times New Roman" w:cs="Times New Roman"/>
          <w:iCs/>
          <w:color w:val="000000"/>
          <w:sz w:val="21"/>
          <w:szCs w:val="21"/>
          <w:lang w:eastAsia="ar-SA"/>
        </w:rPr>
        <w:t xml:space="preserve"> документов.</w:t>
      </w:r>
    </w:p>
    <w:p w:rsidR="004F6B6F" w:rsidRPr="004F6B6F" w:rsidRDefault="004F6B6F" w:rsidP="004F6B6F">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ar-SA"/>
        </w:rPr>
        <w:t>8.5.</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color w:val="000000"/>
          <w:sz w:val="21"/>
          <w:szCs w:val="21"/>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w:t>
      </w:r>
      <w:r w:rsidRPr="004F6B6F">
        <w:rPr>
          <w:rFonts w:ascii="Times New Roman" w:eastAsia="Times New Roman" w:hAnsi="Times New Roman" w:cs="Times New Roman"/>
          <w:iCs/>
          <w:color w:val="000000"/>
          <w:sz w:val="21"/>
          <w:szCs w:val="21"/>
          <w:bdr w:val="none" w:sz="0" w:space="0" w:color="auto" w:frame="1"/>
          <w:lang w:eastAsia="ru-RU"/>
        </w:rPr>
        <w:t>«</w:t>
      </w:r>
      <w:r w:rsidRPr="004F6B6F">
        <w:rPr>
          <w:rFonts w:ascii="Times New Roman" w:eastAsia="Times New Roman" w:hAnsi="Times New Roman" w:cs="Times New Roman"/>
          <w:iCs/>
          <w:color w:val="000000"/>
          <w:sz w:val="21"/>
          <w:szCs w:val="21"/>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F6B6F">
        <w:rPr>
          <w:rFonts w:ascii="Times New Roman" w:eastAsia="Times New Roman" w:hAnsi="Times New Roman" w:cs="Times New Roman"/>
          <w:sz w:val="21"/>
          <w:szCs w:val="21"/>
          <w:lang w:eastAsia="ru-RU"/>
        </w:rPr>
        <w:t>Федеральный закон от 30.12.2004 N 214-ФЗ).</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Участником долевого строительства:</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8.6.1.</w:t>
      </w:r>
      <w:r w:rsidRPr="004F6B6F">
        <w:rPr>
          <w:rFonts w:ascii="Times New Roman" w:eastAsia="Times New Roman" w:hAnsi="Times New Roman" w:cs="Times New Roman"/>
          <w:iCs/>
          <w:color w:val="000000"/>
          <w:sz w:val="21"/>
          <w:szCs w:val="21"/>
          <w:lang w:eastAsia="ar-SA"/>
        </w:rPr>
        <w:tab/>
        <w:t>В одностороннем внесудебном порядке в случае:</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sz w:val="21"/>
          <w:szCs w:val="21"/>
          <w:lang w:eastAsia="ar-SA"/>
        </w:rPr>
      </w:pP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sz w:val="21"/>
          <w:szCs w:val="21"/>
          <w:lang w:eastAsia="ar-SA"/>
        </w:rPr>
        <w:t xml:space="preserve">неисполнения Застройщиком обязательства по передаче </w:t>
      </w:r>
      <w:r w:rsidRPr="004F6B6F">
        <w:rPr>
          <w:rFonts w:ascii="Times New Roman" w:eastAsia="Times New Roman" w:hAnsi="Times New Roman" w:cs="Times New Roman"/>
          <w:iCs/>
          <w:color w:val="000000"/>
          <w:sz w:val="21"/>
          <w:szCs w:val="21"/>
          <w:lang w:eastAsia="ar-SA"/>
        </w:rPr>
        <w:t>Объекта</w:t>
      </w:r>
      <w:r w:rsidRPr="004F6B6F">
        <w:rPr>
          <w:rFonts w:ascii="Times New Roman" w:eastAsia="Times New Roman" w:hAnsi="Times New Roman" w:cs="Times New Roman"/>
          <w:sz w:val="21"/>
          <w:szCs w:val="21"/>
          <w:lang w:eastAsia="ar-SA"/>
        </w:rPr>
        <w:t xml:space="preserve"> в срок, превышающий установленный договором срок передачи на два месяца;</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неисполнения Застройщиком обязанностей, предусмотренных ч. 2 ст.7 ФЗ №214-ФЗ;</w:t>
      </w:r>
      <w:r w:rsidRPr="004F6B6F">
        <w:rPr>
          <w:rFonts w:ascii="Times New Roman" w:eastAsia="Times New Roman" w:hAnsi="Times New Roman" w:cs="Times New Roman"/>
          <w:b/>
          <w:sz w:val="21"/>
          <w:szCs w:val="21"/>
          <w:lang w:eastAsia="ar-SA"/>
        </w:rPr>
        <w:t xml:space="preserve"> </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существенного нарушения требований к качеству;</w:t>
      </w:r>
    </w:p>
    <w:p w:rsidR="004F6B6F" w:rsidRPr="004F6B6F" w:rsidRDefault="004F6B6F" w:rsidP="004F6B6F">
      <w:pPr>
        <w:widowControl w:val="0"/>
        <w:tabs>
          <w:tab w:val="left" w:pos="709"/>
          <w:tab w:val="left" w:pos="1106"/>
        </w:tabs>
        <w:suppressAutoHyphens/>
        <w:spacing w:after="0" w:line="240" w:lineRule="auto"/>
        <w:ind w:left="993" w:hanging="426"/>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в иных установленных действующим законодательством случаях.</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8.6.2.</w:t>
      </w:r>
      <w:r w:rsidRPr="004F6B6F">
        <w:rPr>
          <w:rFonts w:ascii="Times New Roman" w:eastAsia="Times New Roman" w:hAnsi="Times New Roman" w:cs="Times New Roman"/>
          <w:b/>
          <w:iCs/>
          <w:color w:val="000000"/>
          <w:sz w:val="21"/>
          <w:szCs w:val="21"/>
          <w:lang w:eastAsia="ar-SA"/>
        </w:rPr>
        <w:tab/>
      </w:r>
      <w:r w:rsidRPr="004F6B6F">
        <w:rPr>
          <w:rFonts w:ascii="Times New Roman" w:eastAsia="Times New Roman" w:hAnsi="Times New Roman" w:cs="Times New Roman"/>
          <w:iCs/>
          <w:color w:val="000000"/>
          <w:sz w:val="21"/>
          <w:szCs w:val="21"/>
          <w:lang w:eastAsia="ar-SA"/>
        </w:rPr>
        <w:t>В судебном порядке в случае:</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прекращения или приостановления строительства (создания) жилого дома, при наличии обстоятельств, очевидно свидетельствующих о том, что в предусмотренный договором срок </w:t>
      </w:r>
      <w:r w:rsidR="0015545A">
        <w:rPr>
          <w:rFonts w:ascii="Times New Roman" w:eastAsia="Times New Roman" w:hAnsi="Times New Roman" w:cs="Times New Roman"/>
          <w:iCs/>
          <w:sz w:val="21"/>
          <w:szCs w:val="21"/>
          <w:lang w:eastAsia="ar-SA"/>
        </w:rPr>
        <w:t>нежилые помещения</w:t>
      </w:r>
      <w:r w:rsidR="0015545A">
        <w:rPr>
          <w:rFonts w:ascii="Times New Roman" w:eastAsia="Times New Roman" w:hAnsi="Times New Roman" w:cs="Times New Roman"/>
          <w:iCs/>
          <w:color w:val="000000"/>
          <w:sz w:val="21"/>
          <w:szCs w:val="21"/>
          <w:lang w:eastAsia="ar-SA"/>
        </w:rPr>
        <w:t xml:space="preserve"> не буду</w:t>
      </w:r>
      <w:r w:rsidRPr="004F6B6F">
        <w:rPr>
          <w:rFonts w:ascii="Times New Roman" w:eastAsia="Times New Roman" w:hAnsi="Times New Roman" w:cs="Times New Roman"/>
          <w:iCs/>
          <w:color w:val="000000"/>
          <w:sz w:val="21"/>
          <w:szCs w:val="21"/>
          <w:lang w:eastAsia="ar-SA"/>
        </w:rPr>
        <w:t>т передана Участнику;</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существенного изменения проектной документации Объекта долевого строительства, в том числе существенного изменения размера </w:t>
      </w:r>
      <w:r w:rsidR="0015545A">
        <w:rPr>
          <w:rFonts w:ascii="Times New Roman" w:eastAsia="Times New Roman" w:hAnsi="Times New Roman" w:cs="Times New Roman"/>
          <w:iCs/>
          <w:sz w:val="21"/>
          <w:szCs w:val="21"/>
          <w:lang w:eastAsia="ar-SA"/>
        </w:rPr>
        <w:t>нежилые помещения;</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в иных установленных действующим законодательством случаях.</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8.7.</w:t>
      </w:r>
      <w:r w:rsidRPr="004F6B6F">
        <w:rPr>
          <w:rFonts w:ascii="Times New Roman" w:eastAsia="Times New Roman" w:hAnsi="Times New Roman" w:cs="Times New Roman"/>
          <w:iCs/>
          <w:color w:val="000000"/>
          <w:sz w:val="21"/>
          <w:szCs w:val="21"/>
          <w:lang w:eastAsia="ar-SA"/>
        </w:rPr>
        <w:tab/>
        <w:t xml:space="preserve">Во всех случаях, перечисленных в пункте 8.6.1 настоящего договора, в течение двадцати рабочих дней со дня расторжения договора или в случае расторжения договора по основаниям, предусмотренным пунктом 8.6.2. настоящего договора, в течение десяти рабочих дней со дня расторжения договора Застройщик обязан возвратить Участнику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lastRenderedPageBreak/>
        <w:t>8.8.</w:t>
      </w:r>
      <w:r w:rsidRPr="004F6B6F">
        <w:rPr>
          <w:rFonts w:ascii="Times New Roman" w:eastAsia="Times New Roman" w:hAnsi="Times New Roman" w:cs="Times New Roman"/>
          <w:iCs/>
          <w:color w:val="000000"/>
          <w:sz w:val="21"/>
          <w:szCs w:val="21"/>
          <w:lang w:eastAsia="ar-SA"/>
        </w:rPr>
        <w:tab/>
        <w:t>В случае расторжения настоящего договора по инициативе Участника на основании Соглашения сторон, при отсутствии оснований для расторжения договора, предусмотренных п. 8.6. настоящего договора, возврат денежных средств Участнику осуществляется в течение двух месяцев с момента подписания сторонами соответствующего соглашения. Уплата процентов за пользование денежными средствами в этом случае не производится, кроме того Застройщик вправе удержать с Участника неустойку в размере  10 (десяти) процентов от суммы договора.</w:t>
      </w:r>
    </w:p>
    <w:p w:rsidR="004F6B6F" w:rsidRPr="004F6B6F" w:rsidRDefault="004F6B6F" w:rsidP="004F6B6F">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8.9.</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в одностороннем внесудебном порядке Застройщиком в случае просрочки Участником внесения оплаты по Договору в сроки, указанные в ст.9 ФЗ №214-ФЗ от 30.12.2004 года.</w:t>
      </w:r>
    </w:p>
    <w:p w:rsidR="004F6B6F" w:rsidRPr="004F6B6F" w:rsidRDefault="004F6B6F" w:rsidP="004F6B6F">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p>
    <w:p w:rsidR="004F6B6F" w:rsidRPr="004F6B6F" w:rsidRDefault="004F6B6F" w:rsidP="004F6B6F">
      <w:pPr>
        <w:widowControl w:val="0"/>
        <w:tabs>
          <w:tab w:val="left" w:pos="1106"/>
          <w:tab w:val="left" w:pos="1276"/>
          <w:tab w:val="left" w:pos="2127"/>
          <w:tab w:val="left" w:pos="2268"/>
          <w:tab w:val="left" w:pos="2835"/>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9.ГАРАНТИИ КАЧЕСТВА.  ГАРАНТИИ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textAlignment w:val="baseline"/>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sz w:val="21"/>
          <w:szCs w:val="21"/>
          <w:lang w:eastAsia="ar-SA"/>
        </w:rPr>
        <w:t>9.1.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ru-RU"/>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9.2.</w:t>
      </w:r>
      <w:r w:rsidRPr="004F6B6F">
        <w:rPr>
          <w:rFonts w:ascii="Times New Roman" w:eastAsia="Times New Roman" w:hAnsi="Times New Roman" w:cs="Times New Roman"/>
          <w:iCs/>
          <w:color w:val="000000"/>
          <w:sz w:val="21"/>
          <w:szCs w:val="21"/>
          <w:lang w:eastAsia="ar-SA"/>
        </w:rPr>
        <w:t xml:space="preserve"> 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 момента получения Застройщиком разрешения на ввод в эксплуатацию жилого дома.</w:t>
      </w:r>
    </w:p>
    <w:p w:rsidR="004F6B6F" w:rsidRPr="004F6B6F" w:rsidRDefault="004F6B6F" w:rsidP="004F6B6F">
      <w:pPr>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Гарантийный срок на технологическое и инженерное оборудование, входящее в состав передаваемого Участнику Объекта – 3 (Три) года. Указанный гарантийный срок исчисляется со дня подписания передаточного акта.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9.3.</w:t>
      </w:r>
      <w:r w:rsidRPr="004F6B6F">
        <w:rPr>
          <w:rFonts w:ascii="Times New Roman" w:eastAsia="Times New Roman" w:hAnsi="Times New Roman" w:cs="Times New Roman"/>
          <w:iCs/>
          <w:sz w:val="21"/>
          <w:szCs w:val="21"/>
          <w:lang w:eastAsia="ar-SA"/>
        </w:rPr>
        <w:t xml:space="preserve"> В случае, если Объект долевого строительства или его часть построены Застройщиком с отступлением от условий Договора, приведшим к ухудшению его качества или иным недостаткам,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4F6B6F" w:rsidRPr="004F6B6F" w:rsidRDefault="004F6B6F" w:rsidP="004F6B6F">
      <w:pPr>
        <w:tabs>
          <w:tab w:val="left" w:pos="1106"/>
          <w:tab w:val="left" w:pos="1276"/>
        </w:tab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pacing w:val="-9"/>
          <w:sz w:val="21"/>
          <w:szCs w:val="21"/>
          <w:lang w:eastAsia="ar-SA"/>
        </w:rPr>
        <w:t>9.4.</w:t>
      </w:r>
      <w:r w:rsidRPr="004F6B6F">
        <w:rPr>
          <w:rFonts w:ascii="Times New Roman" w:eastAsia="Times New Roman" w:hAnsi="Times New Roman" w:cs="Times New Roman"/>
          <w:iCs/>
          <w:spacing w:val="-9"/>
          <w:sz w:val="21"/>
          <w:szCs w:val="21"/>
          <w:lang w:eastAsia="ar-SA"/>
        </w:rPr>
        <w:t xml:space="preserve"> </w:t>
      </w:r>
      <w:r w:rsidRPr="004F6B6F">
        <w:rPr>
          <w:rFonts w:ascii="Times New Roman" w:eastAsia="Times New Roman" w:hAnsi="Times New Roman" w:cs="Times New Roman"/>
          <w:iCs/>
          <w:sz w:val="21"/>
          <w:szCs w:val="21"/>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Для обоснованности отказа Застройщика от предъявленных требований Участника долевого строительства Сторонами может привлекается специализированная независимая организация для проведения соответствующей экспертизы.</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9.5.</w:t>
      </w:r>
      <w:r w:rsidRPr="004F6B6F">
        <w:rPr>
          <w:rFonts w:ascii="Times New Roman" w:eastAsia="Times New Roman" w:hAnsi="Times New Roman" w:cs="Times New Roman"/>
          <w:iCs/>
          <w:sz w:val="21"/>
          <w:szCs w:val="21"/>
          <w:lang w:eastAsia="ar-SA"/>
        </w:rPr>
        <w:t xml:space="preserve"> При заключении настоящего договора Застройщик предоставляет Участникам долевого строительства следующие гарантии: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качества строительства жилого дома;</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права того, что  Объект долевого строительства не заложен,  не находятся под арестом и свободен от любых прав третьих лиц,</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а также того, что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жилого дома. </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ru-RU"/>
        </w:rPr>
        <w:t> 9.6.</w:t>
      </w:r>
      <w:r w:rsidRPr="004F6B6F">
        <w:rPr>
          <w:rFonts w:ascii="Times New Roman" w:eastAsia="Times New Roman" w:hAnsi="Times New Roman" w:cs="Times New Roman"/>
          <w:iCs/>
          <w:color w:val="000000"/>
          <w:sz w:val="21"/>
          <w:szCs w:val="21"/>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10. ЗАКЛЮЧИТЕЛЬНЫЕ ПОЛОЖЕНИЯ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10.1.</w:t>
      </w:r>
      <w:r w:rsidRPr="004F6B6F">
        <w:rPr>
          <w:rFonts w:ascii="Times New Roman" w:eastAsia="Times New Roman" w:hAnsi="Times New Roman" w:cs="Times New Roman"/>
          <w:iCs/>
          <w:color w:val="000000"/>
          <w:sz w:val="21"/>
          <w:szCs w:val="21"/>
          <w:lang w:eastAsia="ar-SA"/>
        </w:rPr>
        <w:tab/>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rsidR="004F6B6F" w:rsidRPr="004F6B6F" w:rsidRDefault="004F6B6F" w:rsidP="00B82459">
      <w:pPr>
        <w:widowControl w:val="0"/>
        <w:shd w:val="clear" w:color="auto" w:fill="FFFFFF"/>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iCs/>
          <w:color w:val="000000"/>
          <w:sz w:val="21"/>
          <w:szCs w:val="21"/>
          <w:lang w:eastAsia="ar-SA"/>
        </w:rPr>
        <w:t>10.2.</w:t>
      </w:r>
      <w:r w:rsidRPr="004F6B6F">
        <w:rPr>
          <w:rFonts w:ascii="Times New Roman" w:eastAsia="Times New Roman" w:hAnsi="Times New Roman" w:cs="Times New Roman"/>
          <w:iCs/>
          <w:color w:val="000000"/>
          <w:sz w:val="21"/>
          <w:szCs w:val="21"/>
          <w:lang w:eastAsia="ar-SA"/>
        </w:rPr>
        <w:tab/>
        <w:t xml:space="preserve"> </w:t>
      </w:r>
      <w:r w:rsidRPr="004F6B6F">
        <w:rPr>
          <w:rFonts w:ascii="Times New Roman" w:eastAsia="Times New Roman" w:hAnsi="Times New Roman" w:cs="Times New Roman"/>
          <w:bCs/>
          <w:iCs/>
          <w:color w:val="000000"/>
          <w:sz w:val="21"/>
          <w:szCs w:val="21"/>
          <w:lang w:eastAsia="ar-SA"/>
        </w:rPr>
        <w:t>Информация, полученная Сторонами в ходе выполнения условий настоящего Договора, а также все положения настоящего Договора и дополнительные  соглашения  к нему, являются коммерческой тайной согласно ст. 139 ГК РФ и Стороны обязуются  не  разглашать ее  во всех формах третьим лицам, за исключением случаев,  предусмотренных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10.3.</w:t>
      </w:r>
      <w:r w:rsidRPr="004F6B6F">
        <w:rPr>
          <w:rFonts w:ascii="Times New Roman" w:eastAsia="Times New Roman" w:hAnsi="Times New Roman" w:cs="Times New Roman"/>
          <w:iCs/>
          <w:color w:val="000000"/>
          <w:sz w:val="21"/>
          <w:szCs w:val="21"/>
          <w:lang w:eastAsia="ar-SA"/>
        </w:rPr>
        <w:tab/>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 в Управлении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10.4.</w:t>
      </w:r>
      <w:r w:rsidRPr="004F6B6F">
        <w:rPr>
          <w:rFonts w:ascii="Times New Roman" w:eastAsia="Times New Roman" w:hAnsi="Times New Roman" w:cs="Times New Roman"/>
          <w:iCs/>
          <w:color w:val="000000"/>
          <w:sz w:val="21"/>
          <w:szCs w:val="21"/>
          <w:lang w:eastAsia="ar-SA"/>
        </w:rPr>
        <w:tab/>
        <w:t>Недействительность какого–либо условия настоящего договора не влечет за собой недействительность прочих его условий.</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10.5.</w:t>
      </w:r>
      <w:r w:rsidRPr="004F6B6F">
        <w:rPr>
          <w:rFonts w:ascii="Times New Roman" w:eastAsia="Times New Roman" w:hAnsi="Times New Roman" w:cs="Times New Roman"/>
          <w:iCs/>
          <w:color w:val="000000"/>
          <w:sz w:val="21"/>
          <w:szCs w:val="21"/>
          <w:lang w:eastAsia="ar-SA"/>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10.6.</w:t>
      </w:r>
      <w:r w:rsidRPr="004F6B6F">
        <w:rPr>
          <w:rFonts w:ascii="Times New Roman" w:eastAsia="Times New Roman" w:hAnsi="Times New Roman" w:cs="Times New Roman"/>
          <w:iCs/>
          <w:color w:val="000000"/>
          <w:sz w:val="21"/>
          <w:szCs w:val="21"/>
          <w:lang w:eastAsia="ar-SA"/>
        </w:rPr>
        <w:tab/>
        <w:t>Настоящий договор с Приложением №1, составлен в 3 (трех) подлинных экземплярах, по одному для каждой Стороны, один экземпляр для органа регистрации прав - Управления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lastRenderedPageBreak/>
        <w:t>10.7.</w:t>
      </w:r>
      <w:r w:rsidRPr="004F6B6F">
        <w:rPr>
          <w:rFonts w:ascii="Times New Roman" w:eastAsia="Times New Roman" w:hAnsi="Times New Roman" w:cs="Times New Roman"/>
          <w:iCs/>
          <w:color w:val="000000"/>
          <w:sz w:val="21"/>
          <w:szCs w:val="21"/>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11.СРОК ДЕЙСТВИЯ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11.1.</w:t>
      </w:r>
      <w:r w:rsidRPr="004F6B6F">
        <w:rPr>
          <w:rFonts w:ascii="Times New Roman" w:eastAsia="Times New Roman" w:hAnsi="Times New Roman" w:cs="Times New Roman"/>
          <w:iCs/>
          <w:color w:val="000000"/>
          <w:sz w:val="21"/>
          <w:szCs w:val="21"/>
          <w:lang w:eastAsia="ar-SA"/>
        </w:rPr>
        <w:tab/>
        <w:t>Договор вступает в силу с момента его подписания, а для третьих лиц согласно ст. 433 ГК РФ с момента государственной регистрации в Управлении Федеральной службы государственной регистрации, кадастра и картографии по Новосибирской области и действует до полного исполнения обязательств Сторонами по настоящему договору.</w:t>
      </w:r>
    </w:p>
    <w:p w:rsidR="004F6B6F" w:rsidRPr="004F6B6F" w:rsidRDefault="004F6B6F" w:rsidP="004F6B6F">
      <w:pPr>
        <w:widowControl w:val="0"/>
        <w:tabs>
          <w:tab w:val="left" w:pos="567"/>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ab/>
        <w:t xml:space="preserve">11.2. </w:t>
      </w:r>
      <w:r w:rsidRPr="004F6B6F">
        <w:rPr>
          <w:rFonts w:ascii="Times New Roman" w:eastAsia="Times New Roman" w:hAnsi="Times New Roman" w:cs="Times New Roman"/>
          <w:iCs/>
          <w:color w:val="000000"/>
          <w:sz w:val="21"/>
          <w:szCs w:val="21"/>
          <w:lang w:eastAsia="ar-SA"/>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Приложение:</w:t>
      </w:r>
    </w:p>
    <w:p w:rsidR="004F6B6F" w:rsidRPr="004F6B6F" w:rsidRDefault="004F6B6F" w:rsidP="004F6B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Поэтажный план Объекта долевого строительства.</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4F6B6F" w:rsidRPr="004F6B6F" w:rsidRDefault="004F6B6F"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14. РЕКВИЗИТЫ И ПОДПИСИ СТОРОН:</w:t>
      </w:r>
    </w:p>
    <w:p w:rsidR="004F6B6F" w:rsidRPr="004F6B6F" w:rsidRDefault="004F6B6F"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p>
    <w:tbl>
      <w:tblPr>
        <w:tblW w:w="10456" w:type="dxa"/>
        <w:tblLayout w:type="fixed"/>
        <w:tblLook w:val="0000" w:firstRow="0" w:lastRow="0" w:firstColumn="0" w:lastColumn="0" w:noHBand="0" w:noVBand="0"/>
      </w:tblPr>
      <w:tblGrid>
        <w:gridCol w:w="5495"/>
        <w:gridCol w:w="4961"/>
      </w:tblGrid>
      <w:tr w:rsidR="004F6B6F" w:rsidRPr="000B0041" w:rsidTr="0063585C">
        <w:tc>
          <w:tcPr>
            <w:tcW w:w="5495" w:type="dxa"/>
            <w:shd w:val="clear" w:color="auto" w:fill="auto"/>
          </w:tcPr>
          <w:p w:rsidR="004F6B6F" w:rsidRPr="004F6B6F" w:rsidRDefault="004F6B6F" w:rsidP="004F6B6F">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 xml:space="preserve">ЗАСТРОЙЩИК: </w:t>
            </w:r>
          </w:p>
          <w:p w:rsidR="004F6B6F" w:rsidRPr="00B82459" w:rsidRDefault="004F6B6F" w:rsidP="004F6B6F">
            <w:pPr>
              <w:spacing w:after="0" w:line="240" w:lineRule="auto"/>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sz w:val="21"/>
                <w:szCs w:val="21"/>
                <w:lang w:eastAsia="ru-RU"/>
              </w:rPr>
              <w:t>ООО «ВКД-1»</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630099, Россия, г. Новосибирск, </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ул. Депутатская, д. 46,  офис 1113</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тел./факс +7 (383) 209-13-70</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val="en-US" w:eastAsia="ru-RU"/>
              </w:rPr>
              <w:t>office</w:t>
            </w:r>
            <w:r w:rsidRPr="004F6B6F">
              <w:rPr>
                <w:rFonts w:ascii="Times New Roman" w:eastAsia="Times New Roman" w:hAnsi="Times New Roman" w:cs="Times New Roman"/>
                <w:sz w:val="21"/>
                <w:szCs w:val="21"/>
                <w:lang w:eastAsia="ru-RU"/>
              </w:rPr>
              <w:t>@</w:t>
            </w:r>
            <w:r w:rsidRPr="004F6B6F">
              <w:rPr>
                <w:rFonts w:ascii="Times New Roman" w:eastAsia="Times New Roman" w:hAnsi="Times New Roman" w:cs="Times New Roman"/>
                <w:sz w:val="21"/>
                <w:szCs w:val="21"/>
                <w:lang w:val="en-US" w:eastAsia="ru-RU"/>
              </w:rPr>
              <w:t>verbacapital</w:t>
            </w:r>
            <w:r w:rsidRPr="004F6B6F">
              <w:rPr>
                <w:rFonts w:ascii="Times New Roman" w:eastAsia="Times New Roman" w:hAnsi="Times New Roman" w:cs="Times New Roman"/>
                <w:sz w:val="21"/>
                <w:szCs w:val="21"/>
                <w:lang w:eastAsia="ru-RU"/>
              </w:rPr>
              <w:t>.</w:t>
            </w:r>
            <w:r w:rsidRPr="004F6B6F">
              <w:rPr>
                <w:rFonts w:ascii="Times New Roman" w:eastAsia="Times New Roman" w:hAnsi="Times New Roman" w:cs="Times New Roman"/>
                <w:sz w:val="21"/>
                <w:szCs w:val="21"/>
                <w:lang w:val="en-US" w:eastAsia="ru-RU"/>
              </w:rPr>
              <w:t>ru</w:t>
            </w:r>
          </w:p>
          <w:p w:rsidR="004F6B6F" w:rsidRPr="004F6B6F" w:rsidRDefault="004F6B6F" w:rsidP="004F6B6F">
            <w:pPr>
              <w:spacing w:after="0" w:line="240" w:lineRule="auto"/>
              <w:rPr>
                <w:rFonts w:ascii="Times New Roman" w:eastAsia="Times New Roman" w:hAnsi="Times New Roman" w:cs="Times New Roman"/>
                <w:sz w:val="10"/>
                <w:szCs w:val="10"/>
                <w:lang w:eastAsia="ru-RU"/>
              </w:rPr>
            </w:pP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ИНН/КПП 5407496663/540601001</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ОГРН 1145476063017  </w:t>
            </w:r>
          </w:p>
          <w:p w:rsidR="004F6B6F" w:rsidRPr="004F6B6F" w:rsidRDefault="004F6B6F" w:rsidP="004F6B6F">
            <w:pPr>
              <w:spacing w:after="0" w:line="240" w:lineRule="auto"/>
              <w:rPr>
                <w:rFonts w:ascii="Times New Roman" w:eastAsia="Times New Roman" w:hAnsi="Times New Roman" w:cs="Times New Roman"/>
                <w:b/>
                <w:sz w:val="21"/>
                <w:szCs w:val="21"/>
                <w:lang w:eastAsia="ru-RU"/>
              </w:rPr>
            </w:pPr>
            <w:r w:rsidRPr="004F6B6F">
              <w:rPr>
                <w:rFonts w:ascii="Times New Roman" w:eastAsia="Times New Roman" w:hAnsi="Times New Roman" w:cs="Times New Roman"/>
                <w:b/>
                <w:sz w:val="21"/>
                <w:szCs w:val="21"/>
                <w:lang w:eastAsia="ru-RU"/>
              </w:rPr>
              <w:t>Банковские реквизиты:</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Расчетный счет  № 40702810216030000768</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Филиал ПАО Банк ВТБ в г. Красноярске</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БИК 040407777, к/с 30101810200000000777</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ИНН банка  7702070139</w:t>
            </w:r>
          </w:p>
          <w:p w:rsidR="004F6B6F" w:rsidRPr="004F6B6F" w:rsidRDefault="004F6B6F" w:rsidP="004F6B6F">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4F6B6F" w:rsidRPr="004F6B6F" w:rsidRDefault="004F6B6F" w:rsidP="004F6B6F">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w:t>
            </w:r>
          </w:p>
          <w:p w:rsidR="004F6B6F" w:rsidRPr="004F6B6F" w:rsidRDefault="004F6B6F" w:rsidP="004F6B6F">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_______________ </w:t>
            </w:r>
            <w:r w:rsidR="00907FB7">
              <w:rPr>
                <w:rFonts w:ascii="Times New Roman" w:eastAsia="Times New Roman" w:hAnsi="Times New Roman" w:cs="Times New Roman"/>
                <w:iCs/>
                <w:sz w:val="21"/>
                <w:szCs w:val="21"/>
                <w:lang w:eastAsia="ar-SA"/>
              </w:rPr>
              <w:t xml:space="preserve">/____________ </w:t>
            </w:r>
            <w:r w:rsidRPr="004F6B6F">
              <w:rPr>
                <w:rFonts w:ascii="Times New Roman" w:eastAsia="Times New Roman" w:hAnsi="Times New Roman" w:cs="Times New Roman"/>
                <w:iCs/>
                <w:sz w:val="21"/>
                <w:szCs w:val="21"/>
                <w:lang w:eastAsia="ar-SA"/>
              </w:rPr>
              <w:tab/>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                 МП</w:t>
            </w:r>
          </w:p>
          <w:p w:rsidR="004F6B6F" w:rsidRPr="004F6B6F" w:rsidRDefault="004F6B6F" w:rsidP="004F6B6F">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1"/>
                <w:szCs w:val="21"/>
                <w:lang w:eastAsia="ar-SA"/>
              </w:rPr>
            </w:pPr>
          </w:p>
        </w:tc>
        <w:tc>
          <w:tcPr>
            <w:tcW w:w="4961" w:type="dxa"/>
            <w:shd w:val="clear" w:color="auto" w:fill="auto"/>
          </w:tcPr>
          <w:p w:rsidR="004F6B6F" w:rsidRPr="00B82459" w:rsidRDefault="004F6B6F" w:rsidP="00B82459">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4F6B6F">
              <w:rPr>
                <w:rFonts w:ascii="Times New Roman" w:eastAsia="Times New Roman" w:hAnsi="Times New Roman" w:cs="Times New Roman"/>
                <w:b/>
                <w:iCs/>
                <w:sz w:val="21"/>
                <w:szCs w:val="21"/>
                <w:lang w:eastAsia="ar-SA"/>
              </w:rPr>
              <w:t xml:space="preserve">УЧАСТНИК: </w:t>
            </w:r>
            <w:r w:rsidRPr="004F6B6F">
              <w:rPr>
                <w:rFonts w:ascii="Times New Roman" w:eastAsia="Times New Roman" w:hAnsi="Times New Roman" w:cs="Times New Roman"/>
                <w:b/>
                <w:sz w:val="21"/>
                <w:szCs w:val="21"/>
                <w:lang w:eastAsia="ru-RU"/>
              </w:rPr>
              <w:t xml:space="preserve"> </w:t>
            </w: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B82459" w:rsidRPr="00FF76D5" w:rsidRDefault="004F6B6F"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p>
          <w:p w:rsidR="00B82459" w:rsidRDefault="004F6B6F"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p>
          <w:p w:rsidR="004F6B6F" w:rsidRPr="00B82459" w:rsidRDefault="00B82459" w:rsidP="00C949ED">
            <w:pPr>
              <w:rPr>
                <w:rFonts w:ascii="Times New Roman" w:eastAsia="Times New Roman" w:hAnsi="Times New Roman" w:cs="Times New Roman"/>
                <w:sz w:val="21"/>
                <w:szCs w:val="21"/>
                <w:lang w:eastAsia="ar-SA"/>
              </w:rPr>
            </w:pPr>
            <w:r w:rsidRPr="00907FB7">
              <w:rPr>
                <w:rFonts w:ascii="Times New Roman" w:eastAsia="Times New Roman" w:hAnsi="Times New Roman" w:cs="Times New Roman"/>
                <w:sz w:val="21"/>
                <w:szCs w:val="21"/>
                <w:lang w:eastAsia="ar-SA"/>
              </w:rPr>
              <w:t xml:space="preserve">_________________________ </w:t>
            </w:r>
            <w:r w:rsidR="00C949ED" w:rsidRPr="00907FB7">
              <w:rPr>
                <w:rFonts w:ascii="Times New Roman" w:eastAsia="Times New Roman" w:hAnsi="Times New Roman" w:cs="Times New Roman"/>
                <w:sz w:val="21"/>
                <w:szCs w:val="21"/>
                <w:lang w:eastAsia="ar-SA"/>
              </w:rPr>
              <w:t>/</w:t>
            </w:r>
            <w:r w:rsidR="00133EF7">
              <w:rPr>
                <w:rFonts w:ascii="Times New Roman" w:eastAsia="Times New Roman" w:hAnsi="Times New Roman" w:cs="Times New Roman"/>
                <w:sz w:val="21"/>
                <w:szCs w:val="21"/>
                <w:lang w:eastAsia="ar-SA"/>
              </w:rPr>
              <w:t>________________</w:t>
            </w:r>
          </w:p>
        </w:tc>
      </w:tr>
    </w:tbl>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8D6674"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sectPr w:rsidR="004F6B6F" w:rsidRPr="008D6674" w:rsidSect="00B30501">
          <w:footerReference w:type="default" r:id="rId10"/>
          <w:pgSz w:w="11906" w:h="16838"/>
          <w:pgMar w:top="568" w:right="510" w:bottom="426" w:left="993" w:header="720" w:footer="607" w:gutter="0"/>
          <w:cols w:space="720"/>
          <w:docGrid w:linePitch="360"/>
        </w:sectPr>
      </w:pPr>
    </w:p>
    <w:p w:rsidR="004F6B6F" w:rsidRPr="004F6B6F" w:rsidRDefault="004F6B6F" w:rsidP="008D6674">
      <w:pPr>
        <w:widowControl w:val="0"/>
        <w:tabs>
          <w:tab w:val="left" w:pos="1106"/>
          <w:tab w:val="left" w:pos="1276"/>
        </w:tabs>
        <w:suppressAutoHyphens/>
        <w:spacing w:after="0" w:line="216" w:lineRule="auto"/>
        <w:rPr>
          <w:rFonts w:ascii="Times New Roman" w:eastAsia="Times New Roman" w:hAnsi="Times New Roman" w:cs="Times New Roman"/>
          <w:b/>
          <w:iCs/>
          <w:lang w:eastAsia="ar-SA"/>
        </w:rPr>
      </w:pPr>
    </w:p>
    <w:p w:rsidR="00B82459" w:rsidRPr="004F6B6F" w:rsidRDefault="00B82459"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r w:rsidRPr="004F6B6F">
        <w:rPr>
          <w:rFonts w:ascii="Times New Roman" w:eastAsia="Times New Roman" w:hAnsi="Times New Roman" w:cs="Times New Roman"/>
          <w:b/>
          <w:iCs/>
          <w:lang w:eastAsia="ar-SA"/>
        </w:rPr>
        <w:t xml:space="preserve">Приложение №1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Pr>
          <w:rFonts w:ascii="Times New Roman" w:eastAsia="Arial" w:hAnsi="Times New Roman" w:cs="Times New Roman"/>
          <w:b/>
          <w:bCs/>
          <w:i/>
          <w:sz w:val="21"/>
          <w:szCs w:val="21"/>
          <w:lang w:eastAsia="ar-SA"/>
        </w:rPr>
        <w:t xml:space="preserve">к Договору № </w:t>
      </w:r>
      <w:r w:rsidR="0015545A">
        <w:rPr>
          <w:rFonts w:ascii="Times New Roman" w:eastAsia="Arial" w:hAnsi="Times New Roman" w:cs="Times New Roman"/>
          <w:b/>
          <w:bCs/>
          <w:i/>
          <w:sz w:val="21"/>
          <w:szCs w:val="21"/>
          <w:lang w:eastAsia="ar-SA"/>
        </w:rPr>
        <w:t>___________</w:t>
      </w:r>
      <w:r w:rsidRPr="004F6B6F">
        <w:rPr>
          <w:rFonts w:ascii="Times New Roman" w:eastAsia="Arial" w:hAnsi="Times New Roman" w:cs="Times New Roman"/>
          <w:b/>
          <w:bCs/>
          <w:i/>
          <w:sz w:val="21"/>
          <w:szCs w:val="21"/>
          <w:lang w:eastAsia="ar-SA"/>
        </w:rPr>
        <w:t xml:space="preserve">участия в долевом строительстве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sidRPr="004F6B6F">
        <w:rPr>
          <w:rFonts w:ascii="Times New Roman" w:eastAsia="Arial" w:hAnsi="Times New Roman" w:cs="Times New Roman"/>
          <w:b/>
          <w:bCs/>
          <w:i/>
          <w:sz w:val="21"/>
          <w:szCs w:val="21"/>
          <w:lang w:eastAsia="ar-SA"/>
        </w:rPr>
        <w:t xml:space="preserve">многоэтажного многоквартирного жилого дома со встроенными помещениями административного назначения,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sidRPr="004F6B6F">
        <w:rPr>
          <w:rFonts w:ascii="Times New Roman" w:eastAsia="Arial" w:hAnsi="Times New Roman" w:cs="Times New Roman"/>
          <w:b/>
          <w:bCs/>
          <w:i/>
          <w:sz w:val="21"/>
          <w:szCs w:val="21"/>
          <w:lang w:eastAsia="ar-SA"/>
        </w:rPr>
        <w:t xml:space="preserve">подземной автостоянкой, трансформаторной подстанцией  </w:t>
      </w:r>
    </w:p>
    <w:p w:rsidR="00B82459" w:rsidRPr="004F6B6F" w:rsidRDefault="0015545A" w:rsidP="00B82459">
      <w:pPr>
        <w:suppressAutoHyphens/>
        <w:spacing w:after="0" w:line="240" w:lineRule="auto"/>
        <w:jc w:val="right"/>
        <w:rPr>
          <w:rFonts w:ascii="Times New Roman" w:eastAsia="Arial" w:hAnsi="Times New Roman" w:cs="Times New Roman"/>
          <w:b/>
          <w:bCs/>
          <w:i/>
          <w:sz w:val="21"/>
          <w:szCs w:val="21"/>
          <w:lang w:eastAsia="ar-SA"/>
        </w:rPr>
      </w:pPr>
      <w:r>
        <w:rPr>
          <w:rFonts w:ascii="Times New Roman" w:eastAsia="Arial" w:hAnsi="Times New Roman" w:cs="Times New Roman"/>
          <w:b/>
          <w:bCs/>
          <w:i/>
          <w:sz w:val="21"/>
          <w:szCs w:val="21"/>
          <w:lang w:eastAsia="ar-SA"/>
        </w:rPr>
        <w:t>от «__</w:t>
      </w:r>
      <w:r w:rsidR="00B82459">
        <w:rPr>
          <w:rFonts w:ascii="Times New Roman" w:eastAsia="Arial" w:hAnsi="Times New Roman" w:cs="Times New Roman"/>
          <w:b/>
          <w:bCs/>
          <w:i/>
          <w:sz w:val="21"/>
          <w:szCs w:val="21"/>
          <w:lang w:eastAsia="ar-SA"/>
        </w:rPr>
        <w:t xml:space="preserve">» </w:t>
      </w:r>
      <w:r>
        <w:rPr>
          <w:rFonts w:ascii="Times New Roman" w:eastAsia="Arial" w:hAnsi="Times New Roman" w:cs="Times New Roman"/>
          <w:b/>
          <w:bCs/>
          <w:i/>
          <w:sz w:val="21"/>
          <w:szCs w:val="21"/>
          <w:lang w:eastAsia="ar-SA"/>
        </w:rPr>
        <w:t>_______</w:t>
      </w:r>
      <w:r w:rsidR="00B82459" w:rsidRPr="004F6B6F">
        <w:rPr>
          <w:rFonts w:ascii="Times New Roman" w:eastAsia="Arial" w:hAnsi="Times New Roman" w:cs="Times New Roman"/>
          <w:b/>
          <w:bCs/>
          <w:i/>
          <w:sz w:val="21"/>
          <w:szCs w:val="21"/>
          <w:lang w:eastAsia="ar-SA"/>
        </w:rPr>
        <w:t>201</w:t>
      </w:r>
      <w:r w:rsidR="00133EF7">
        <w:rPr>
          <w:rFonts w:ascii="Times New Roman" w:eastAsia="Arial" w:hAnsi="Times New Roman" w:cs="Times New Roman"/>
          <w:b/>
          <w:bCs/>
          <w:i/>
          <w:sz w:val="21"/>
          <w:szCs w:val="21"/>
          <w:lang w:eastAsia="ar-SA"/>
        </w:rPr>
        <w:t>8</w:t>
      </w:r>
      <w:r w:rsidR="00B82459" w:rsidRPr="004F6B6F">
        <w:rPr>
          <w:rFonts w:ascii="Times New Roman" w:eastAsia="Arial" w:hAnsi="Times New Roman" w:cs="Times New Roman"/>
          <w:b/>
          <w:bCs/>
          <w:i/>
          <w:sz w:val="21"/>
          <w:szCs w:val="21"/>
          <w:lang w:eastAsia="ar-SA"/>
        </w:rPr>
        <w:t>г.</w:t>
      </w:r>
    </w:p>
    <w:p w:rsidR="00B82459" w:rsidRPr="00171C06" w:rsidRDefault="00B82459"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Поэтажный план Объекта долевого строительства</w:t>
      </w:r>
    </w:p>
    <w:p w:rsidR="00133EF7"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tbl>
      <w:tblPr>
        <w:tblpPr w:leftFromText="180" w:rightFromText="180" w:vertAnchor="text" w:horzAnchor="margin" w:tblpY="647"/>
        <w:tblOverlap w:val="never"/>
        <w:tblW w:w="43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1560"/>
        <w:gridCol w:w="1134"/>
      </w:tblGrid>
      <w:tr w:rsidR="00133EF7" w:rsidRPr="00171A57" w:rsidTr="00BB120B">
        <w:trPr>
          <w:trHeight w:val="261"/>
        </w:trPr>
        <w:tc>
          <w:tcPr>
            <w:tcW w:w="988" w:type="dxa"/>
            <w:shd w:val="clear" w:color="auto" w:fill="auto"/>
            <w:noWrap/>
            <w:vAlign w:val="center"/>
            <w:hideMark/>
          </w:tcPr>
          <w:p w:rsidR="00133EF7" w:rsidRPr="00B82459" w:rsidRDefault="00133EF7" w:rsidP="00BB120B">
            <w:pPr>
              <w:spacing w:after="0" w:line="240" w:lineRule="auto"/>
              <w:jc w:val="center"/>
              <w:rPr>
                <w:rFonts w:ascii="Times New Roman" w:eastAsia="Times New Roman" w:hAnsi="Times New Roman" w:cs="Times New Roman"/>
                <w:b/>
                <w:bCs/>
                <w:color w:val="000000"/>
                <w:sz w:val="20"/>
                <w:szCs w:val="20"/>
                <w:lang w:eastAsia="ru-RU"/>
              </w:rPr>
            </w:pPr>
            <w:r w:rsidRPr="00FF76D5">
              <w:rPr>
                <w:rFonts w:ascii="Times New Roman" w:eastAsia="Times New Roman" w:hAnsi="Times New Roman" w:cs="Times New Roman"/>
                <w:b/>
                <w:bCs/>
                <w:sz w:val="20"/>
                <w:szCs w:val="20"/>
                <w:lang w:eastAsia="ru-RU"/>
              </w:rPr>
              <w:t>Подъезд</w:t>
            </w:r>
          </w:p>
        </w:tc>
        <w:tc>
          <w:tcPr>
            <w:tcW w:w="708" w:type="dxa"/>
            <w:shd w:val="clear" w:color="auto" w:fill="auto"/>
            <w:vAlign w:val="center"/>
          </w:tcPr>
          <w:p w:rsidR="00133EF7" w:rsidRPr="00B82459" w:rsidRDefault="00133EF7" w:rsidP="00BB120B">
            <w:pPr>
              <w:spacing w:after="0" w:line="240" w:lineRule="auto"/>
              <w:jc w:val="center"/>
              <w:rPr>
                <w:rFonts w:ascii="Times New Roman" w:eastAsia="Times New Roman" w:hAnsi="Times New Roman" w:cs="Times New Roman"/>
                <w:b/>
                <w:bCs/>
                <w:color w:val="000000"/>
                <w:sz w:val="20"/>
                <w:szCs w:val="20"/>
                <w:lang w:eastAsia="ru-RU"/>
              </w:rPr>
            </w:pPr>
            <w:r w:rsidRPr="00B82459">
              <w:rPr>
                <w:rFonts w:ascii="Times New Roman" w:eastAsia="Times New Roman" w:hAnsi="Times New Roman" w:cs="Times New Roman"/>
                <w:b/>
                <w:bCs/>
                <w:color w:val="000000"/>
                <w:sz w:val="20"/>
                <w:szCs w:val="20"/>
                <w:lang w:eastAsia="ru-RU"/>
              </w:rPr>
              <w:t>Этаж</w:t>
            </w:r>
          </w:p>
        </w:tc>
        <w:tc>
          <w:tcPr>
            <w:tcW w:w="1560" w:type="dxa"/>
            <w:shd w:val="clear" w:color="auto" w:fill="auto"/>
            <w:noWrap/>
            <w:vAlign w:val="center"/>
            <w:hideMark/>
          </w:tcPr>
          <w:p w:rsidR="00133EF7" w:rsidRPr="00B82459" w:rsidRDefault="00133EF7" w:rsidP="00BB120B">
            <w:pPr>
              <w:spacing w:after="0" w:line="240" w:lineRule="auto"/>
              <w:jc w:val="center"/>
              <w:rPr>
                <w:rFonts w:ascii="Times New Roman" w:eastAsia="Times New Roman" w:hAnsi="Times New Roman" w:cs="Times New Roman"/>
                <w:b/>
                <w:bCs/>
                <w:color w:val="000000"/>
                <w:sz w:val="20"/>
                <w:szCs w:val="20"/>
                <w:lang w:eastAsia="ru-RU"/>
              </w:rPr>
            </w:pPr>
            <w:r w:rsidRPr="00B82459">
              <w:rPr>
                <w:rFonts w:ascii="Times New Roman" w:eastAsia="Times New Roman" w:hAnsi="Times New Roman" w:cs="Times New Roman"/>
                <w:b/>
                <w:bCs/>
                <w:color w:val="000000"/>
                <w:sz w:val="20"/>
                <w:szCs w:val="20"/>
                <w:lang w:eastAsia="ru-RU"/>
              </w:rPr>
              <w:t>Наименование</w:t>
            </w:r>
          </w:p>
        </w:tc>
        <w:tc>
          <w:tcPr>
            <w:tcW w:w="1134" w:type="dxa"/>
            <w:shd w:val="clear" w:color="auto" w:fill="auto"/>
            <w:noWrap/>
            <w:vAlign w:val="center"/>
            <w:hideMark/>
          </w:tcPr>
          <w:p w:rsidR="00133EF7" w:rsidRPr="00B82459" w:rsidRDefault="00133EF7" w:rsidP="00BB120B">
            <w:pPr>
              <w:spacing w:after="0" w:line="240" w:lineRule="auto"/>
              <w:jc w:val="center"/>
              <w:rPr>
                <w:rFonts w:ascii="Times New Roman" w:eastAsia="Times New Roman" w:hAnsi="Times New Roman" w:cs="Times New Roman"/>
                <w:b/>
                <w:bCs/>
                <w:color w:val="000000"/>
                <w:sz w:val="20"/>
                <w:szCs w:val="20"/>
                <w:lang w:eastAsia="ru-RU"/>
              </w:rPr>
            </w:pPr>
            <w:r w:rsidRPr="00B82459">
              <w:rPr>
                <w:rFonts w:ascii="Times New Roman" w:eastAsia="Times New Roman" w:hAnsi="Times New Roman" w:cs="Times New Roman"/>
                <w:b/>
                <w:bCs/>
                <w:color w:val="000000"/>
                <w:sz w:val="20"/>
                <w:szCs w:val="20"/>
                <w:lang w:eastAsia="ru-RU"/>
              </w:rPr>
              <w:t>Площадь м.кв.</w:t>
            </w:r>
          </w:p>
        </w:tc>
      </w:tr>
      <w:tr w:rsidR="00133EF7" w:rsidRPr="00171A57" w:rsidTr="00BB120B">
        <w:trPr>
          <w:trHeight w:val="85"/>
        </w:trPr>
        <w:tc>
          <w:tcPr>
            <w:tcW w:w="988" w:type="dxa"/>
            <w:vMerge w:val="restart"/>
            <w:shd w:val="clear" w:color="auto" w:fill="auto"/>
            <w:noWrap/>
            <w:vAlign w:val="center"/>
          </w:tcPr>
          <w:p w:rsidR="00133EF7" w:rsidRPr="00171A57" w:rsidRDefault="00133EF7" w:rsidP="00BB120B">
            <w:pPr>
              <w:spacing w:after="0" w:line="240" w:lineRule="auto"/>
              <w:jc w:val="center"/>
              <w:rPr>
                <w:rFonts w:ascii="Times New Roman" w:eastAsia="Times New Roman" w:hAnsi="Times New Roman" w:cs="Times New Roman"/>
                <w:color w:val="000000"/>
                <w:lang w:eastAsia="ru-RU"/>
              </w:rPr>
            </w:pPr>
          </w:p>
        </w:tc>
        <w:tc>
          <w:tcPr>
            <w:tcW w:w="708" w:type="dxa"/>
            <w:vMerge w:val="restart"/>
            <w:shd w:val="clear" w:color="auto" w:fill="auto"/>
            <w:vAlign w:val="center"/>
          </w:tcPr>
          <w:p w:rsidR="00133EF7" w:rsidRPr="00171A57" w:rsidRDefault="00133EF7" w:rsidP="00BB120B">
            <w:pPr>
              <w:spacing w:after="0" w:line="240" w:lineRule="auto"/>
              <w:jc w:val="center"/>
              <w:rPr>
                <w:rFonts w:ascii="Times New Roman" w:eastAsia="Times New Roman" w:hAnsi="Times New Roman" w:cs="Times New Roman"/>
                <w:color w:val="000000"/>
                <w:lang w:eastAsia="ru-RU"/>
              </w:rPr>
            </w:pPr>
          </w:p>
        </w:tc>
        <w:tc>
          <w:tcPr>
            <w:tcW w:w="1560" w:type="dxa"/>
            <w:shd w:val="clear" w:color="auto" w:fill="auto"/>
            <w:noWrap/>
            <w:vAlign w:val="center"/>
          </w:tcPr>
          <w:p w:rsidR="00133EF7" w:rsidRDefault="00133EF7" w:rsidP="00BB120B">
            <w:pPr>
              <w:spacing w:after="0" w:line="240" w:lineRule="auto"/>
              <w:rPr>
                <w:rFonts w:ascii="Bookman Old Style" w:eastAsia="Times New Roman" w:hAnsi="Bookman Old Style" w:cs="Times New Roman"/>
                <w:sz w:val="20"/>
                <w:szCs w:val="20"/>
                <w:highlight w:val="yellow"/>
                <w:lang w:eastAsia="ru-RU"/>
              </w:rPr>
            </w:pPr>
          </w:p>
          <w:p w:rsidR="00133EF7" w:rsidRPr="004E1D2C" w:rsidRDefault="00133EF7" w:rsidP="00BB120B">
            <w:pPr>
              <w:spacing w:after="0" w:line="240" w:lineRule="auto"/>
              <w:rPr>
                <w:rFonts w:ascii="Bookman Old Style" w:eastAsia="Times New Roman" w:hAnsi="Bookman Old Style" w:cs="Times New Roman"/>
                <w:sz w:val="20"/>
                <w:szCs w:val="20"/>
                <w:highlight w:val="yellow"/>
                <w:lang w:eastAsia="ru-RU"/>
              </w:rPr>
            </w:pPr>
          </w:p>
        </w:tc>
        <w:tc>
          <w:tcPr>
            <w:tcW w:w="1134" w:type="dxa"/>
            <w:shd w:val="clear" w:color="auto" w:fill="auto"/>
            <w:noWrap/>
            <w:vAlign w:val="center"/>
          </w:tcPr>
          <w:p w:rsidR="00133EF7" w:rsidRPr="004E1D2C" w:rsidRDefault="00133EF7" w:rsidP="00BB120B">
            <w:pPr>
              <w:spacing w:after="0" w:line="240" w:lineRule="auto"/>
              <w:jc w:val="center"/>
              <w:rPr>
                <w:rFonts w:ascii="Bookman Old Style" w:eastAsia="Times New Roman" w:hAnsi="Bookman Old Style" w:cs="Times New Roman"/>
                <w:sz w:val="20"/>
                <w:szCs w:val="20"/>
                <w:highlight w:val="yellow"/>
                <w:lang w:eastAsia="ru-RU"/>
              </w:rPr>
            </w:pPr>
          </w:p>
        </w:tc>
      </w:tr>
      <w:tr w:rsidR="00133EF7" w:rsidRPr="00171A57" w:rsidTr="00BB120B">
        <w:trPr>
          <w:trHeight w:val="261"/>
        </w:trPr>
        <w:tc>
          <w:tcPr>
            <w:tcW w:w="988" w:type="dxa"/>
            <w:vMerge/>
            <w:shd w:val="clear" w:color="auto" w:fill="auto"/>
            <w:noWrap/>
            <w:vAlign w:val="center"/>
          </w:tcPr>
          <w:p w:rsidR="00133EF7" w:rsidRPr="00171A57" w:rsidRDefault="00133EF7" w:rsidP="00BB120B">
            <w:pPr>
              <w:spacing w:after="0" w:line="240" w:lineRule="auto"/>
              <w:jc w:val="center"/>
              <w:rPr>
                <w:rFonts w:ascii="Times New Roman" w:eastAsia="Times New Roman" w:hAnsi="Times New Roman" w:cs="Times New Roman"/>
                <w:color w:val="000000"/>
                <w:lang w:eastAsia="ru-RU"/>
              </w:rPr>
            </w:pPr>
          </w:p>
        </w:tc>
        <w:tc>
          <w:tcPr>
            <w:tcW w:w="708" w:type="dxa"/>
            <w:vMerge/>
            <w:shd w:val="clear" w:color="auto" w:fill="auto"/>
            <w:vAlign w:val="center"/>
          </w:tcPr>
          <w:p w:rsidR="00133EF7" w:rsidRPr="00171A57" w:rsidRDefault="00133EF7" w:rsidP="00BB120B">
            <w:pPr>
              <w:spacing w:after="0" w:line="240" w:lineRule="auto"/>
              <w:jc w:val="center"/>
              <w:rPr>
                <w:rFonts w:ascii="Times New Roman" w:eastAsia="Times New Roman" w:hAnsi="Times New Roman" w:cs="Times New Roman"/>
                <w:color w:val="000000"/>
                <w:lang w:eastAsia="ru-RU"/>
              </w:rPr>
            </w:pPr>
          </w:p>
        </w:tc>
        <w:tc>
          <w:tcPr>
            <w:tcW w:w="1560" w:type="dxa"/>
            <w:shd w:val="clear" w:color="auto" w:fill="auto"/>
            <w:noWrap/>
            <w:vAlign w:val="center"/>
          </w:tcPr>
          <w:p w:rsidR="00133EF7" w:rsidRPr="004E1D2C" w:rsidRDefault="00133EF7" w:rsidP="00BB120B">
            <w:pPr>
              <w:spacing w:after="0" w:line="240" w:lineRule="auto"/>
              <w:rPr>
                <w:rFonts w:ascii="Bookman Old Style" w:eastAsia="Times New Roman" w:hAnsi="Bookman Old Style" w:cs="Times New Roman"/>
                <w:sz w:val="20"/>
                <w:szCs w:val="20"/>
                <w:highlight w:val="yellow"/>
                <w:lang w:eastAsia="ru-RU"/>
              </w:rPr>
            </w:pPr>
          </w:p>
        </w:tc>
        <w:tc>
          <w:tcPr>
            <w:tcW w:w="1134" w:type="dxa"/>
            <w:shd w:val="clear" w:color="auto" w:fill="auto"/>
            <w:noWrap/>
            <w:vAlign w:val="center"/>
          </w:tcPr>
          <w:p w:rsidR="00133EF7" w:rsidRPr="004E1D2C" w:rsidRDefault="00133EF7" w:rsidP="00BB120B">
            <w:pPr>
              <w:spacing w:after="0" w:line="240" w:lineRule="auto"/>
              <w:jc w:val="center"/>
              <w:rPr>
                <w:rFonts w:ascii="Bookman Old Style" w:eastAsia="Times New Roman" w:hAnsi="Bookman Old Style" w:cs="Times New Roman"/>
                <w:sz w:val="20"/>
                <w:szCs w:val="20"/>
                <w:highlight w:val="yellow"/>
                <w:lang w:eastAsia="ru-RU"/>
              </w:rPr>
            </w:pPr>
          </w:p>
        </w:tc>
      </w:tr>
      <w:tr w:rsidR="00133EF7" w:rsidRPr="00171A57" w:rsidTr="00BB120B">
        <w:trPr>
          <w:trHeight w:val="261"/>
        </w:trPr>
        <w:tc>
          <w:tcPr>
            <w:tcW w:w="988" w:type="dxa"/>
            <w:vMerge/>
            <w:vAlign w:val="center"/>
          </w:tcPr>
          <w:p w:rsidR="00133EF7" w:rsidRPr="00171A57" w:rsidRDefault="00133EF7" w:rsidP="00BB120B">
            <w:pPr>
              <w:spacing w:after="0" w:line="240" w:lineRule="auto"/>
              <w:rPr>
                <w:rFonts w:ascii="Times New Roman" w:eastAsia="Times New Roman" w:hAnsi="Times New Roman" w:cs="Times New Roman"/>
                <w:color w:val="000000"/>
                <w:lang w:eastAsia="ru-RU"/>
              </w:rPr>
            </w:pPr>
          </w:p>
        </w:tc>
        <w:tc>
          <w:tcPr>
            <w:tcW w:w="708" w:type="dxa"/>
            <w:vMerge/>
            <w:vAlign w:val="center"/>
          </w:tcPr>
          <w:p w:rsidR="00133EF7" w:rsidRPr="00171A57" w:rsidRDefault="00133EF7" w:rsidP="00BB120B">
            <w:pPr>
              <w:spacing w:after="0" w:line="240" w:lineRule="auto"/>
              <w:rPr>
                <w:rFonts w:ascii="Times New Roman" w:eastAsia="Times New Roman" w:hAnsi="Times New Roman" w:cs="Times New Roman"/>
                <w:color w:val="000000"/>
                <w:lang w:eastAsia="ru-RU"/>
              </w:rPr>
            </w:pPr>
          </w:p>
        </w:tc>
        <w:tc>
          <w:tcPr>
            <w:tcW w:w="1560" w:type="dxa"/>
            <w:shd w:val="clear" w:color="auto" w:fill="auto"/>
            <w:noWrap/>
            <w:vAlign w:val="center"/>
          </w:tcPr>
          <w:p w:rsidR="00133EF7" w:rsidRPr="004E1D2C" w:rsidRDefault="00133EF7" w:rsidP="00BB120B">
            <w:pPr>
              <w:spacing w:after="0" w:line="240" w:lineRule="auto"/>
              <w:rPr>
                <w:rFonts w:ascii="Bookman Old Style" w:eastAsia="Times New Roman" w:hAnsi="Bookman Old Style" w:cs="Times New Roman"/>
                <w:sz w:val="20"/>
                <w:szCs w:val="20"/>
                <w:highlight w:val="yellow"/>
                <w:lang w:eastAsia="ru-RU"/>
              </w:rPr>
            </w:pPr>
          </w:p>
        </w:tc>
        <w:tc>
          <w:tcPr>
            <w:tcW w:w="1134" w:type="dxa"/>
            <w:shd w:val="clear" w:color="auto" w:fill="auto"/>
            <w:noWrap/>
            <w:vAlign w:val="center"/>
          </w:tcPr>
          <w:p w:rsidR="00133EF7" w:rsidRPr="004E1D2C" w:rsidRDefault="00133EF7" w:rsidP="00BB120B">
            <w:pPr>
              <w:spacing w:after="0" w:line="240" w:lineRule="auto"/>
              <w:jc w:val="center"/>
              <w:rPr>
                <w:rFonts w:ascii="Bookman Old Style" w:eastAsia="Times New Roman" w:hAnsi="Bookman Old Style" w:cs="Times New Roman"/>
                <w:sz w:val="20"/>
                <w:szCs w:val="20"/>
                <w:highlight w:val="yellow"/>
                <w:lang w:eastAsia="ru-RU"/>
              </w:rPr>
            </w:pPr>
          </w:p>
        </w:tc>
      </w:tr>
      <w:tr w:rsidR="00133EF7" w:rsidRPr="00171A57" w:rsidTr="00BB120B">
        <w:trPr>
          <w:trHeight w:val="261"/>
        </w:trPr>
        <w:tc>
          <w:tcPr>
            <w:tcW w:w="988" w:type="dxa"/>
            <w:vMerge/>
            <w:vAlign w:val="center"/>
            <w:hideMark/>
          </w:tcPr>
          <w:p w:rsidR="00133EF7" w:rsidRPr="00171A57" w:rsidRDefault="00133EF7" w:rsidP="00BB120B">
            <w:pPr>
              <w:spacing w:after="0" w:line="240" w:lineRule="auto"/>
              <w:rPr>
                <w:rFonts w:ascii="Times New Roman" w:eastAsia="Times New Roman" w:hAnsi="Times New Roman" w:cs="Times New Roman"/>
                <w:color w:val="000000"/>
                <w:lang w:eastAsia="ru-RU"/>
              </w:rPr>
            </w:pPr>
          </w:p>
        </w:tc>
        <w:tc>
          <w:tcPr>
            <w:tcW w:w="708" w:type="dxa"/>
            <w:vMerge/>
            <w:vAlign w:val="center"/>
          </w:tcPr>
          <w:p w:rsidR="00133EF7" w:rsidRPr="00171A57" w:rsidRDefault="00133EF7" w:rsidP="00BB120B">
            <w:pPr>
              <w:spacing w:after="0" w:line="240" w:lineRule="auto"/>
              <w:rPr>
                <w:rFonts w:ascii="Times New Roman" w:eastAsia="Times New Roman" w:hAnsi="Times New Roman" w:cs="Times New Roman"/>
                <w:color w:val="000000"/>
                <w:lang w:eastAsia="ru-RU"/>
              </w:rPr>
            </w:pPr>
          </w:p>
        </w:tc>
        <w:tc>
          <w:tcPr>
            <w:tcW w:w="1560" w:type="dxa"/>
            <w:shd w:val="clear" w:color="auto" w:fill="auto"/>
            <w:noWrap/>
            <w:vAlign w:val="center"/>
          </w:tcPr>
          <w:p w:rsidR="00133EF7" w:rsidRPr="004E1D2C" w:rsidRDefault="00133EF7" w:rsidP="00BB120B">
            <w:pPr>
              <w:spacing w:after="0" w:line="240" w:lineRule="auto"/>
              <w:rPr>
                <w:rFonts w:ascii="Bookman Old Style" w:eastAsia="Times New Roman" w:hAnsi="Bookman Old Style" w:cs="Times New Roman"/>
                <w:sz w:val="20"/>
                <w:szCs w:val="20"/>
                <w:highlight w:val="yellow"/>
                <w:lang w:eastAsia="ru-RU"/>
              </w:rPr>
            </w:pPr>
          </w:p>
        </w:tc>
        <w:tc>
          <w:tcPr>
            <w:tcW w:w="1134" w:type="dxa"/>
            <w:shd w:val="clear" w:color="auto" w:fill="auto"/>
            <w:noWrap/>
            <w:vAlign w:val="bottom"/>
          </w:tcPr>
          <w:p w:rsidR="00133EF7" w:rsidRPr="004E1D2C" w:rsidRDefault="00133EF7" w:rsidP="00BB120B">
            <w:pPr>
              <w:spacing w:after="0" w:line="240" w:lineRule="auto"/>
              <w:jc w:val="center"/>
              <w:rPr>
                <w:rFonts w:ascii="Bookman Old Style" w:eastAsia="Times New Roman" w:hAnsi="Bookman Old Style" w:cs="Times New Roman"/>
                <w:sz w:val="20"/>
                <w:szCs w:val="20"/>
                <w:highlight w:val="yellow"/>
                <w:lang w:eastAsia="ru-RU"/>
              </w:rPr>
            </w:pPr>
          </w:p>
        </w:tc>
      </w:tr>
      <w:tr w:rsidR="00133EF7" w:rsidRPr="00171A57" w:rsidTr="00BB120B">
        <w:trPr>
          <w:trHeight w:val="274"/>
        </w:trPr>
        <w:tc>
          <w:tcPr>
            <w:tcW w:w="988" w:type="dxa"/>
            <w:vMerge/>
            <w:vAlign w:val="center"/>
            <w:hideMark/>
          </w:tcPr>
          <w:p w:rsidR="00133EF7" w:rsidRPr="00171A57" w:rsidRDefault="00133EF7" w:rsidP="00BB120B">
            <w:pPr>
              <w:spacing w:after="0" w:line="240" w:lineRule="auto"/>
              <w:rPr>
                <w:rFonts w:ascii="Times New Roman" w:eastAsia="Times New Roman" w:hAnsi="Times New Roman" w:cs="Times New Roman"/>
                <w:color w:val="000000"/>
                <w:lang w:eastAsia="ru-RU"/>
              </w:rPr>
            </w:pPr>
          </w:p>
        </w:tc>
        <w:tc>
          <w:tcPr>
            <w:tcW w:w="708" w:type="dxa"/>
            <w:vMerge/>
            <w:vAlign w:val="center"/>
          </w:tcPr>
          <w:p w:rsidR="00133EF7" w:rsidRPr="00171A57" w:rsidRDefault="00133EF7" w:rsidP="00BB120B">
            <w:pPr>
              <w:spacing w:after="0" w:line="240" w:lineRule="auto"/>
              <w:rPr>
                <w:rFonts w:ascii="Times New Roman" w:eastAsia="Times New Roman" w:hAnsi="Times New Roman" w:cs="Times New Roman"/>
                <w:color w:val="000000"/>
                <w:lang w:eastAsia="ru-RU"/>
              </w:rPr>
            </w:pPr>
          </w:p>
        </w:tc>
        <w:tc>
          <w:tcPr>
            <w:tcW w:w="1560" w:type="dxa"/>
            <w:shd w:val="clear" w:color="auto" w:fill="auto"/>
            <w:noWrap/>
            <w:vAlign w:val="center"/>
          </w:tcPr>
          <w:p w:rsidR="00133EF7" w:rsidRPr="004E1D2C" w:rsidRDefault="00133EF7" w:rsidP="00BB120B">
            <w:pPr>
              <w:spacing w:after="0" w:line="240" w:lineRule="auto"/>
              <w:rPr>
                <w:rFonts w:ascii="Bookman Old Style" w:eastAsia="Times New Roman" w:hAnsi="Bookman Old Style" w:cs="Times New Roman"/>
                <w:sz w:val="20"/>
                <w:szCs w:val="20"/>
                <w:highlight w:val="yellow"/>
                <w:lang w:eastAsia="ru-RU"/>
              </w:rPr>
            </w:pPr>
          </w:p>
        </w:tc>
        <w:tc>
          <w:tcPr>
            <w:tcW w:w="1134" w:type="dxa"/>
            <w:shd w:val="clear" w:color="auto" w:fill="auto"/>
            <w:noWrap/>
            <w:vAlign w:val="bottom"/>
          </w:tcPr>
          <w:p w:rsidR="00133EF7" w:rsidRPr="004E1D2C" w:rsidRDefault="00133EF7" w:rsidP="00BB120B">
            <w:pPr>
              <w:spacing w:after="0" w:line="240" w:lineRule="auto"/>
              <w:jc w:val="center"/>
              <w:rPr>
                <w:rFonts w:ascii="Bookman Old Style" w:eastAsia="Times New Roman" w:hAnsi="Bookman Old Style" w:cs="Times New Roman"/>
                <w:sz w:val="20"/>
                <w:szCs w:val="20"/>
                <w:highlight w:val="yellow"/>
                <w:lang w:eastAsia="ru-RU"/>
              </w:rPr>
            </w:pPr>
          </w:p>
        </w:tc>
      </w:tr>
      <w:tr w:rsidR="00133EF7" w:rsidRPr="00171A57" w:rsidTr="00BB120B">
        <w:trPr>
          <w:trHeight w:val="274"/>
        </w:trPr>
        <w:tc>
          <w:tcPr>
            <w:tcW w:w="988" w:type="dxa"/>
            <w:vMerge/>
            <w:vAlign w:val="center"/>
            <w:hideMark/>
          </w:tcPr>
          <w:p w:rsidR="00133EF7" w:rsidRPr="00171A57" w:rsidRDefault="00133EF7" w:rsidP="00BB120B">
            <w:pPr>
              <w:spacing w:after="0" w:line="240" w:lineRule="auto"/>
              <w:rPr>
                <w:rFonts w:ascii="Times New Roman" w:eastAsia="Times New Roman" w:hAnsi="Times New Roman" w:cs="Times New Roman"/>
                <w:color w:val="000000"/>
                <w:lang w:eastAsia="ru-RU"/>
              </w:rPr>
            </w:pPr>
          </w:p>
        </w:tc>
        <w:tc>
          <w:tcPr>
            <w:tcW w:w="708" w:type="dxa"/>
            <w:vMerge/>
            <w:vAlign w:val="center"/>
          </w:tcPr>
          <w:p w:rsidR="00133EF7" w:rsidRPr="00171A57" w:rsidRDefault="00133EF7" w:rsidP="00BB120B">
            <w:pPr>
              <w:spacing w:after="0" w:line="240" w:lineRule="auto"/>
              <w:rPr>
                <w:rFonts w:ascii="Times New Roman" w:eastAsia="Times New Roman" w:hAnsi="Times New Roman" w:cs="Times New Roman"/>
                <w:color w:val="000000"/>
                <w:lang w:eastAsia="ru-RU"/>
              </w:rPr>
            </w:pPr>
          </w:p>
        </w:tc>
        <w:tc>
          <w:tcPr>
            <w:tcW w:w="1560" w:type="dxa"/>
            <w:shd w:val="clear" w:color="auto" w:fill="auto"/>
            <w:noWrap/>
            <w:vAlign w:val="center"/>
          </w:tcPr>
          <w:p w:rsidR="00133EF7" w:rsidRPr="004E1D2C" w:rsidRDefault="00133EF7" w:rsidP="00BB120B">
            <w:pPr>
              <w:spacing w:after="0" w:line="240" w:lineRule="auto"/>
              <w:rPr>
                <w:rFonts w:ascii="Times New Roman" w:eastAsia="Times New Roman" w:hAnsi="Times New Roman" w:cs="Times New Roman"/>
                <w:b/>
                <w:bCs/>
                <w:sz w:val="20"/>
                <w:szCs w:val="20"/>
                <w:highlight w:val="yellow"/>
                <w:lang w:eastAsia="ru-RU"/>
              </w:rPr>
            </w:pPr>
          </w:p>
        </w:tc>
        <w:tc>
          <w:tcPr>
            <w:tcW w:w="1134" w:type="dxa"/>
            <w:shd w:val="clear" w:color="auto" w:fill="auto"/>
            <w:noWrap/>
            <w:vAlign w:val="center"/>
          </w:tcPr>
          <w:p w:rsidR="00133EF7" w:rsidRPr="004E1D2C" w:rsidRDefault="00133EF7" w:rsidP="00BB120B">
            <w:pPr>
              <w:spacing w:after="0" w:line="240" w:lineRule="auto"/>
              <w:jc w:val="center"/>
              <w:rPr>
                <w:rFonts w:ascii="Times New Roman" w:eastAsia="Times New Roman" w:hAnsi="Times New Roman" w:cs="Times New Roman"/>
                <w:bCs/>
                <w:sz w:val="20"/>
                <w:szCs w:val="20"/>
                <w:highlight w:val="yellow"/>
                <w:lang w:eastAsia="ru-RU"/>
              </w:rPr>
            </w:pPr>
          </w:p>
        </w:tc>
      </w:tr>
    </w:tbl>
    <w:p w:rsidR="00133EF7"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133EF7"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133EF7"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133EF7"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p>
    <w:p w:rsidR="00133EF7"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p>
    <w:p w:rsidR="00133EF7"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p>
    <w:p w:rsidR="00133EF7"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p>
    <w:p w:rsidR="00133EF7" w:rsidRPr="004F6B6F"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p>
    <w:tbl>
      <w:tblPr>
        <w:tblpPr w:leftFromText="180" w:rightFromText="180" w:vertAnchor="text" w:horzAnchor="margin" w:tblpXSpec="center" w:tblpY="4936"/>
        <w:tblW w:w="14850" w:type="dxa"/>
        <w:tblLayout w:type="fixed"/>
        <w:tblLook w:val="0000" w:firstRow="0" w:lastRow="0" w:firstColumn="0" w:lastColumn="0" w:noHBand="0" w:noVBand="0"/>
      </w:tblPr>
      <w:tblGrid>
        <w:gridCol w:w="8897"/>
        <w:gridCol w:w="5953"/>
      </w:tblGrid>
      <w:tr w:rsidR="00133EF7" w:rsidRPr="00B82459" w:rsidTr="00133EF7">
        <w:tc>
          <w:tcPr>
            <w:tcW w:w="8897" w:type="dxa"/>
            <w:shd w:val="clear" w:color="auto" w:fill="auto"/>
          </w:tcPr>
          <w:p w:rsidR="00133EF7" w:rsidRDefault="00133EF7" w:rsidP="00133EF7">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33EF7" w:rsidRDefault="00133EF7" w:rsidP="00133EF7">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33EF7" w:rsidRDefault="00133EF7" w:rsidP="00133EF7">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33EF7" w:rsidRPr="00B82459" w:rsidRDefault="00133EF7" w:rsidP="00133EF7">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B82459">
              <w:rPr>
                <w:rFonts w:ascii="Times New Roman" w:eastAsia="Times New Roman" w:hAnsi="Times New Roman" w:cs="Times New Roman"/>
                <w:b/>
                <w:iCs/>
                <w:sz w:val="21"/>
                <w:szCs w:val="21"/>
                <w:lang w:eastAsia="ar-SA"/>
              </w:rPr>
              <w:t xml:space="preserve">ЗАСТРОЙЩИК: </w:t>
            </w:r>
          </w:p>
          <w:p w:rsidR="00133EF7" w:rsidRPr="00B82459" w:rsidRDefault="00133EF7" w:rsidP="00133EF7">
            <w:pPr>
              <w:spacing w:after="0" w:line="240" w:lineRule="auto"/>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sz w:val="21"/>
                <w:szCs w:val="21"/>
                <w:lang w:eastAsia="ru-RU"/>
              </w:rPr>
              <w:t>ООО «ВКД-1»</w:t>
            </w:r>
          </w:p>
          <w:p w:rsidR="00133EF7" w:rsidRDefault="00133EF7" w:rsidP="00133EF7">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p>
          <w:p w:rsidR="00133EF7" w:rsidRPr="00B82459" w:rsidRDefault="00133EF7" w:rsidP="00133EF7">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r w:rsidRPr="00B82459">
              <w:rPr>
                <w:rFonts w:ascii="Times New Roman" w:eastAsia="Times New Roman" w:hAnsi="Times New Roman" w:cs="Times New Roman"/>
                <w:iCs/>
                <w:sz w:val="21"/>
                <w:szCs w:val="21"/>
                <w:lang w:eastAsia="ar-SA"/>
              </w:rPr>
              <w:t>_______________ /</w:t>
            </w:r>
            <w:r>
              <w:rPr>
                <w:rFonts w:ascii="Times New Roman" w:eastAsia="Times New Roman" w:hAnsi="Times New Roman" w:cs="Times New Roman"/>
                <w:iCs/>
                <w:sz w:val="21"/>
                <w:szCs w:val="21"/>
                <w:lang w:eastAsia="ar-SA"/>
              </w:rPr>
              <w:t>____________________</w:t>
            </w:r>
            <w:r w:rsidRPr="00B82459">
              <w:rPr>
                <w:rFonts w:ascii="Times New Roman" w:eastAsia="Times New Roman" w:hAnsi="Times New Roman" w:cs="Times New Roman"/>
                <w:iCs/>
                <w:sz w:val="21"/>
                <w:szCs w:val="21"/>
                <w:lang w:eastAsia="ar-SA"/>
              </w:rPr>
              <w:t>./</w:t>
            </w:r>
            <w:r w:rsidRPr="00B82459">
              <w:rPr>
                <w:rFonts w:ascii="Times New Roman" w:eastAsia="Times New Roman" w:hAnsi="Times New Roman" w:cs="Times New Roman"/>
                <w:iCs/>
                <w:sz w:val="21"/>
                <w:szCs w:val="21"/>
                <w:lang w:eastAsia="ar-SA"/>
              </w:rPr>
              <w:tab/>
            </w:r>
          </w:p>
          <w:p w:rsidR="00133EF7" w:rsidRPr="00B82459" w:rsidRDefault="00133EF7" w:rsidP="00133EF7">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B82459">
              <w:rPr>
                <w:rFonts w:ascii="Times New Roman" w:eastAsia="Times New Roman" w:hAnsi="Times New Roman" w:cs="Times New Roman"/>
                <w:iCs/>
                <w:sz w:val="21"/>
                <w:szCs w:val="21"/>
                <w:lang w:eastAsia="ar-SA"/>
              </w:rPr>
              <w:t xml:space="preserve">                 МП</w:t>
            </w:r>
          </w:p>
        </w:tc>
        <w:tc>
          <w:tcPr>
            <w:tcW w:w="5953" w:type="dxa"/>
            <w:shd w:val="clear" w:color="auto" w:fill="auto"/>
          </w:tcPr>
          <w:p w:rsidR="00133EF7" w:rsidRDefault="00133EF7" w:rsidP="00133EF7">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33EF7" w:rsidRDefault="00133EF7" w:rsidP="00133EF7">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33EF7" w:rsidRDefault="00133EF7" w:rsidP="00133EF7">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33EF7" w:rsidRPr="00B82459" w:rsidRDefault="00133EF7" w:rsidP="00133EF7">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iCs/>
                <w:sz w:val="21"/>
                <w:szCs w:val="21"/>
                <w:lang w:eastAsia="ar-SA"/>
              </w:rPr>
              <w:t xml:space="preserve">УЧАСТНИК: </w:t>
            </w:r>
            <w:r w:rsidRPr="00B82459">
              <w:rPr>
                <w:rFonts w:ascii="Times New Roman" w:eastAsia="Times New Roman" w:hAnsi="Times New Roman" w:cs="Times New Roman"/>
                <w:b/>
                <w:sz w:val="21"/>
                <w:szCs w:val="21"/>
                <w:lang w:eastAsia="ru-RU"/>
              </w:rPr>
              <w:t xml:space="preserve"> </w:t>
            </w:r>
          </w:p>
          <w:p w:rsidR="00133EF7" w:rsidRPr="00B82459" w:rsidRDefault="00133EF7" w:rsidP="00133EF7">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r>
              <w:rPr>
                <w:rFonts w:ascii="Times New Roman" w:eastAsia="Times New Roman" w:hAnsi="Times New Roman" w:cs="Times New Roman"/>
                <w:b/>
                <w:sz w:val="21"/>
                <w:szCs w:val="21"/>
                <w:lang w:eastAsia="ru-RU"/>
              </w:rPr>
              <w:t xml:space="preserve"> </w:t>
            </w:r>
            <w:r w:rsidRPr="00B82459">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 xml:space="preserve"> </w:t>
            </w:r>
          </w:p>
          <w:p w:rsidR="00133EF7" w:rsidRDefault="00133EF7" w:rsidP="00133EF7">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eastAsia="ar-SA"/>
              </w:rPr>
            </w:pPr>
          </w:p>
          <w:p w:rsidR="00133EF7" w:rsidRPr="00B82459" w:rsidRDefault="00133EF7" w:rsidP="00133EF7">
            <w:pPr>
              <w:widowControl w:val="0"/>
              <w:tabs>
                <w:tab w:val="left" w:pos="1106"/>
                <w:tab w:val="left" w:pos="1276"/>
              </w:tabs>
              <w:suppressAutoHyphens/>
              <w:spacing w:after="0" w:line="240" w:lineRule="auto"/>
              <w:rPr>
                <w:rFonts w:ascii="Times New Roman" w:eastAsia="Times New Roman" w:hAnsi="Times New Roman" w:cs="Times New Roman"/>
                <w:b/>
                <w:iCs/>
                <w:sz w:val="21"/>
                <w:szCs w:val="21"/>
                <w:lang w:eastAsia="ar-SA"/>
              </w:rPr>
            </w:pPr>
            <w:r>
              <w:rPr>
                <w:rFonts w:ascii="Times New Roman" w:eastAsia="Times New Roman" w:hAnsi="Times New Roman" w:cs="Times New Roman"/>
                <w:iCs/>
                <w:sz w:val="21"/>
                <w:szCs w:val="21"/>
                <w:lang w:eastAsia="ar-SA"/>
              </w:rPr>
              <w:t xml:space="preserve"> ___________________________/</w:t>
            </w:r>
          </w:p>
        </w:tc>
      </w:tr>
    </w:tbl>
    <w:p w:rsidR="00A10D96" w:rsidRDefault="00025E60" w:rsidP="004177A8">
      <w:pPr>
        <w:widowControl w:val="0"/>
        <w:tabs>
          <w:tab w:val="left" w:pos="1106"/>
          <w:tab w:val="left" w:pos="1276"/>
          <w:tab w:val="left" w:pos="1395"/>
        </w:tabs>
        <w:suppressAutoHyphens/>
        <w:spacing w:after="0" w:line="216" w:lineRule="auto"/>
      </w:pPr>
    </w:p>
    <w:sectPr w:rsidR="00A10D96" w:rsidSect="008D6674">
      <w:pgSz w:w="16838" w:h="11906" w:orient="landscape"/>
      <w:pgMar w:top="142" w:right="567" w:bottom="284" w:left="425"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60" w:rsidRDefault="00025E60">
      <w:pPr>
        <w:spacing w:after="0" w:line="240" w:lineRule="auto"/>
      </w:pPr>
      <w:r>
        <w:separator/>
      </w:r>
    </w:p>
  </w:endnote>
  <w:endnote w:type="continuationSeparator" w:id="0">
    <w:p w:rsidR="00025E60" w:rsidRDefault="0002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1">
    <w:altName w:val="Times New Roman"/>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60" w:rsidRDefault="00625A20">
    <w:pPr>
      <w:pStyle w:val="af"/>
      <w:jc w:val="right"/>
    </w:pPr>
    <w:r>
      <w:fldChar w:fldCharType="begin"/>
    </w:r>
    <w:r>
      <w:instrText>PAGE   \* MERGEFORMAT</w:instrText>
    </w:r>
    <w:r>
      <w:fldChar w:fldCharType="separate"/>
    </w:r>
    <w:r w:rsidR="00EA4B8D">
      <w:rPr>
        <w:noProof/>
      </w:rPr>
      <w:t>8</w:t>
    </w:r>
    <w:r>
      <w:fldChar w:fldCharType="end"/>
    </w:r>
  </w:p>
  <w:p w:rsidR="00062205" w:rsidRDefault="00025E60">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60" w:rsidRDefault="00025E60">
      <w:pPr>
        <w:spacing w:after="0" w:line="240" w:lineRule="auto"/>
      </w:pPr>
      <w:r>
        <w:separator/>
      </w:r>
    </w:p>
  </w:footnote>
  <w:footnote w:type="continuationSeparator" w:id="0">
    <w:p w:rsidR="00025E60" w:rsidRDefault="00025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Symbol" w:hAnsi="Symbol"/>
        <w:color w:val="000000"/>
        <w:sz w:val="22"/>
      </w:rPr>
    </w:lvl>
    <w:lvl w:ilvl="2">
      <w:start w:val="1"/>
      <w:numFmt w:val="bullet"/>
      <w:lvlText w:val=""/>
      <w:lvlJc w:val="left"/>
      <w:pPr>
        <w:tabs>
          <w:tab w:val="num" w:pos="1440"/>
        </w:tabs>
        <w:ind w:left="1440" w:hanging="360"/>
      </w:pPr>
      <w:rPr>
        <w:rFonts w:ascii="Symbol" w:hAnsi="Symbol"/>
        <w:color w:val="000000"/>
        <w:sz w:val="22"/>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Symbol" w:hAnsi="Symbol"/>
        <w:color w:val="000000"/>
        <w:sz w:val="22"/>
      </w:rPr>
    </w:lvl>
    <w:lvl w:ilvl="5">
      <w:start w:val="1"/>
      <w:numFmt w:val="bullet"/>
      <w:lvlText w:val=""/>
      <w:lvlJc w:val="left"/>
      <w:pPr>
        <w:tabs>
          <w:tab w:val="num" w:pos="2520"/>
        </w:tabs>
        <w:ind w:left="2520" w:hanging="360"/>
      </w:pPr>
      <w:rPr>
        <w:rFonts w:ascii="Symbol" w:hAnsi="Symbol"/>
        <w:color w:val="000000"/>
        <w:sz w:val="22"/>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Symbol" w:hAnsi="Symbol"/>
        <w:color w:val="000000"/>
        <w:sz w:val="22"/>
      </w:rPr>
    </w:lvl>
    <w:lvl w:ilvl="8">
      <w:start w:val="1"/>
      <w:numFmt w:val="bullet"/>
      <w:lvlText w:val=""/>
      <w:lvlJc w:val="left"/>
      <w:pPr>
        <w:tabs>
          <w:tab w:val="num" w:pos="3600"/>
        </w:tabs>
        <w:ind w:left="3600" w:hanging="360"/>
      </w:pPr>
      <w:rPr>
        <w:rFonts w:ascii="Symbol" w:hAnsi="Symbol"/>
        <w:color w:val="000000"/>
        <w:sz w:val="22"/>
      </w:rPr>
    </w:lvl>
  </w:abstractNum>
  <w:abstractNum w:abstractNumId="2">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562FC1"/>
    <w:multiLevelType w:val="hybridMultilevel"/>
    <w:tmpl w:val="7C9A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20239"/>
    <w:multiLevelType w:val="hybridMultilevel"/>
    <w:tmpl w:val="3F92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36A0C"/>
    <w:multiLevelType w:val="hybridMultilevel"/>
    <w:tmpl w:val="56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A97"/>
    <w:multiLevelType w:val="hybridMultilevel"/>
    <w:tmpl w:val="2E9E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0181"/>
    <w:multiLevelType w:val="hybridMultilevel"/>
    <w:tmpl w:val="B1A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70B1D"/>
    <w:multiLevelType w:val="hybridMultilevel"/>
    <w:tmpl w:val="1F1A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A1E4A"/>
    <w:multiLevelType w:val="hybridMultilevel"/>
    <w:tmpl w:val="12D4B8AE"/>
    <w:lvl w:ilvl="0" w:tplc="40D0F238">
      <w:start w:val="3"/>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2A134CBA"/>
    <w:multiLevelType w:val="hybridMultilevel"/>
    <w:tmpl w:val="79F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6970D6"/>
    <w:multiLevelType w:val="multilevel"/>
    <w:tmpl w:val="0B3A0934"/>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4A380326"/>
    <w:multiLevelType w:val="multilevel"/>
    <w:tmpl w:val="4998CD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F496D97"/>
    <w:multiLevelType w:val="multilevel"/>
    <w:tmpl w:val="98A45D72"/>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51C82672"/>
    <w:multiLevelType w:val="hybridMultilevel"/>
    <w:tmpl w:val="4C5A6A04"/>
    <w:lvl w:ilvl="0" w:tplc="7AD47E72">
      <w:start w:val="10"/>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5">
    <w:nsid w:val="69BC3118"/>
    <w:multiLevelType w:val="hybridMultilevel"/>
    <w:tmpl w:val="6AE2CC04"/>
    <w:lvl w:ilvl="0" w:tplc="9D52E8F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346902"/>
    <w:multiLevelType w:val="hybridMultilevel"/>
    <w:tmpl w:val="BBF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F7A4E"/>
    <w:multiLevelType w:val="multilevel"/>
    <w:tmpl w:val="567C2FD0"/>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6D5E7408"/>
    <w:multiLevelType w:val="multilevel"/>
    <w:tmpl w:val="A0B4B32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19">
    <w:nsid w:val="70111246"/>
    <w:multiLevelType w:val="multilevel"/>
    <w:tmpl w:val="388CDE10"/>
    <w:lvl w:ilvl="0">
      <w:start w:val="1"/>
      <w:numFmt w:val="decimal"/>
      <w:lvlText w:val="%1."/>
      <w:lvlJc w:val="left"/>
      <w:pPr>
        <w:ind w:left="1472" w:hanging="360"/>
      </w:pPr>
      <w:rPr>
        <w:rFonts w:hint="default"/>
      </w:rPr>
    </w:lvl>
    <w:lvl w:ilvl="1">
      <w:start w:val="7"/>
      <w:numFmt w:val="decimal"/>
      <w:isLgl/>
      <w:lvlText w:val="%1.%2."/>
      <w:lvlJc w:val="left"/>
      <w:pPr>
        <w:ind w:left="1607" w:hanging="495"/>
      </w:pPr>
      <w:rPr>
        <w:rFonts w:hint="default"/>
        <w:color w:val="auto"/>
      </w:rPr>
    </w:lvl>
    <w:lvl w:ilvl="2">
      <w:start w:val="1"/>
      <w:numFmt w:val="decimal"/>
      <w:isLgl/>
      <w:lvlText w:val="%1.%2.%3."/>
      <w:lvlJc w:val="left"/>
      <w:pPr>
        <w:ind w:left="1832" w:hanging="720"/>
      </w:pPr>
      <w:rPr>
        <w:rFonts w:hint="default"/>
        <w:color w:val="auto"/>
      </w:rPr>
    </w:lvl>
    <w:lvl w:ilvl="3">
      <w:start w:val="1"/>
      <w:numFmt w:val="decimal"/>
      <w:isLgl/>
      <w:lvlText w:val="%1.%2.%3.%4."/>
      <w:lvlJc w:val="left"/>
      <w:pPr>
        <w:ind w:left="1832" w:hanging="720"/>
      </w:pPr>
      <w:rPr>
        <w:rFonts w:hint="default"/>
        <w:color w:val="auto"/>
      </w:rPr>
    </w:lvl>
    <w:lvl w:ilvl="4">
      <w:start w:val="1"/>
      <w:numFmt w:val="decimal"/>
      <w:isLgl/>
      <w:lvlText w:val="%1.%2.%3.%4.%5."/>
      <w:lvlJc w:val="left"/>
      <w:pPr>
        <w:ind w:left="2192" w:hanging="1080"/>
      </w:pPr>
      <w:rPr>
        <w:rFonts w:hint="default"/>
        <w:color w:val="auto"/>
      </w:rPr>
    </w:lvl>
    <w:lvl w:ilvl="5">
      <w:start w:val="1"/>
      <w:numFmt w:val="decimal"/>
      <w:isLgl/>
      <w:lvlText w:val="%1.%2.%3.%4.%5.%6."/>
      <w:lvlJc w:val="left"/>
      <w:pPr>
        <w:ind w:left="2192" w:hanging="1080"/>
      </w:pPr>
      <w:rPr>
        <w:rFonts w:hint="default"/>
        <w:color w:val="auto"/>
      </w:rPr>
    </w:lvl>
    <w:lvl w:ilvl="6">
      <w:start w:val="1"/>
      <w:numFmt w:val="decimal"/>
      <w:isLgl/>
      <w:lvlText w:val="%1.%2.%3.%4.%5.%6.%7."/>
      <w:lvlJc w:val="left"/>
      <w:pPr>
        <w:ind w:left="2552" w:hanging="1440"/>
      </w:pPr>
      <w:rPr>
        <w:rFonts w:hint="default"/>
        <w:color w:val="auto"/>
      </w:rPr>
    </w:lvl>
    <w:lvl w:ilvl="7">
      <w:start w:val="1"/>
      <w:numFmt w:val="decimal"/>
      <w:isLgl/>
      <w:lvlText w:val="%1.%2.%3.%4.%5.%6.%7.%8."/>
      <w:lvlJc w:val="left"/>
      <w:pPr>
        <w:ind w:left="2552" w:hanging="1440"/>
      </w:pPr>
      <w:rPr>
        <w:rFonts w:hint="default"/>
        <w:color w:val="auto"/>
      </w:rPr>
    </w:lvl>
    <w:lvl w:ilvl="8">
      <w:start w:val="1"/>
      <w:numFmt w:val="decimal"/>
      <w:isLgl/>
      <w:lvlText w:val="%1.%2.%3.%4.%5.%6.%7.%8.%9."/>
      <w:lvlJc w:val="left"/>
      <w:pPr>
        <w:ind w:left="2552" w:hanging="1440"/>
      </w:pPr>
      <w:rPr>
        <w:rFonts w:hint="default"/>
        <w:color w:val="auto"/>
      </w:rPr>
    </w:lvl>
  </w:abstractNum>
  <w:abstractNum w:abstractNumId="20">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7"/>
  </w:num>
  <w:num w:numId="6">
    <w:abstractNumId w:val="20"/>
  </w:num>
  <w:num w:numId="7">
    <w:abstractNumId w:val="3"/>
  </w:num>
  <w:num w:numId="8">
    <w:abstractNumId w:val="12"/>
  </w:num>
  <w:num w:numId="9">
    <w:abstractNumId w:val="19"/>
  </w:num>
  <w:num w:numId="10">
    <w:abstractNumId w:val="14"/>
  </w:num>
  <w:num w:numId="11">
    <w:abstractNumId w:val="15"/>
  </w:num>
  <w:num w:numId="12">
    <w:abstractNumId w:val="10"/>
  </w:num>
  <w:num w:numId="13">
    <w:abstractNumId w:val="18"/>
  </w:num>
  <w:num w:numId="14">
    <w:abstractNumId w:val="4"/>
  </w:num>
  <w:num w:numId="15">
    <w:abstractNumId w:val="16"/>
  </w:num>
  <w:num w:numId="16">
    <w:abstractNumId w:val="6"/>
  </w:num>
  <w:num w:numId="17">
    <w:abstractNumId w:val="21"/>
  </w:num>
  <w:num w:numId="18">
    <w:abstractNumId w:val="5"/>
  </w:num>
  <w:num w:numId="19">
    <w:abstractNumId w:val="2"/>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F"/>
    <w:rsid w:val="00025E60"/>
    <w:rsid w:val="000855B5"/>
    <w:rsid w:val="000B0041"/>
    <w:rsid w:val="00133EF7"/>
    <w:rsid w:val="0015545A"/>
    <w:rsid w:val="00162E55"/>
    <w:rsid w:val="00171A57"/>
    <w:rsid w:val="00171C06"/>
    <w:rsid w:val="001940C7"/>
    <w:rsid w:val="001C0C12"/>
    <w:rsid w:val="001C538B"/>
    <w:rsid w:val="00272B6B"/>
    <w:rsid w:val="002F22C2"/>
    <w:rsid w:val="00365C1F"/>
    <w:rsid w:val="003C3B73"/>
    <w:rsid w:val="003E1A41"/>
    <w:rsid w:val="004177A8"/>
    <w:rsid w:val="00432326"/>
    <w:rsid w:val="00490691"/>
    <w:rsid w:val="004A232A"/>
    <w:rsid w:val="004D2141"/>
    <w:rsid w:val="004D6137"/>
    <w:rsid w:val="004E1D2C"/>
    <w:rsid w:val="004E53BE"/>
    <w:rsid w:val="004F3B4F"/>
    <w:rsid w:val="004F5011"/>
    <w:rsid w:val="004F6B6F"/>
    <w:rsid w:val="00530EB9"/>
    <w:rsid w:val="00604F6A"/>
    <w:rsid w:val="00625A20"/>
    <w:rsid w:val="0063234A"/>
    <w:rsid w:val="00686027"/>
    <w:rsid w:val="006B0BE7"/>
    <w:rsid w:val="007201BC"/>
    <w:rsid w:val="00731972"/>
    <w:rsid w:val="007A0265"/>
    <w:rsid w:val="007D03E2"/>
    <w:rsid w:val="007D4DB1"/>
    <w:rsid w:val="00825AA5"/>
    <w:rsid w:val="008A03BD"/>
    <w:rsid w:val="008C44E7"/>
    <w:rsid w:val="008D0E16"/>
    <w:rsid w:val="008D6674"/>
    <w:rsid w:val="008E6D93"/>
    <w:rsid w:val="00907FB7"/>
    <w:rsid w:val="00913AF5"/>
    <w:rsid w:val="009355DE"/>
    <w:rsid w:val="00937BCE"/>
    <w:rsid w:val="00943AC2"/>
    <w:rsid w:val="009674C4"/>
    <w:rsid w:val="009A19CC"/>
    <w:rsid w:val="009A467D"/>
    <w:rsid w:val="00A21BAB"/>
    <w:rsid w:val="00A31422"/>
    <w:rsid w:val="00A41BFD"/>
    <w:rsid w:val="00A50F69"/>
    <w:rsid w:val="00A80702"/>
    <w:rsid w:val="00A935E9"/>
    <w:rsid w:val="00A95135"/>
    <w:rsid w:val="00AE4F82"/>
    <w:rsid w:val="00B45DA4"/>
    <w:rsid w:val="00B70664"/>
    <w:rsid w:val="00B82459"/>
    <w:rsid w:val="00BB1DB3"/>
    <w:rsid w:val="00BD2E31"/>
    <w:rsid w:val="00C47C36"/>
    <w:rsid w:val="00C82437"/>
    <w:rsid w:val="00C85687"/>
    <w:rsid w:val="00C949ED"/>
    <w:rsid w:val="00D65F44"/>
    <w:rsid w:val="00E9082D"/>
    <w:rsid w:val="00EA4B8D"/>
    <w:rsid w:val="00EB47EF"/>
    <w:rsid w:val="00EB520D"/>
    <w:rsid w:val="00ED0D4E"/>
    <w:rsid w:val="00F0667C"/>
    <w:rsid w:val="00FA3387"/>
    <w:rsid w:val="00FD2C2F"/>
    <w:rsid w:val="00FF3B30"/>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rase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FC71-CEA5-4ADF-93C0-F5F1FF5A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4763</Words>
  <Characters>27154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Г.Н.</dc:creator>
  <cp:lastModifiedBy>Кондратьева Ольга</cp:lastModifiedBy>
  <cp:revision>6</cp:revision>
  <cp:lastPrinted>2017-11-28T05:12:00Z</cp:lastPrinted>
  <dcterms:created xsi:type="dcterms:W3CDTF">2018-07-02T09:16:00Z</dcterms:created>
  <dcterms:modified xsi:type="dcterms:W3CDTF">2018-07-09T07:20:00Z</dcterms:modified>
</cp:coreProperties>
</file>